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8D0" w:rsidRDefault="004F48D0" w:rsidP="004F48D0">
      <w:pPr>
        <w:spacing w:after="0" w:line="240" w:lineRule="auto"/>
        <w:jc w:val="center"/>
        <w:rPr>
          <w:rFonts w:ascii="Times New Roman" w:eastAsia="Times New Roman" w:hAnsi="Times New Roman"/>
          <w:bCs/>
          <w:i/>
          <w:lang w:val="uk-UA" w:eastAsia="uk-UA"/>
        </w:rPr>
      </w:pPr>
      <w:r>
        <w:rPr>
          <w:rFonts w:ascii="Times New Roman" w:eastAsia="Times New Roman" w:hAnsi="Times New Roman"/>
          <w:bCs/>
          <w:i/>
          <w:lang w:val="uk-UA" w:eastAsia="uk-UA"/>
        </w:rPr>
        <w:t>Відділ освіти, молоді та спорту Грунської сільської  ради</w:t>
      </w:r>
    </w:p>
    <w:p w:rsidR="004F48D0" w:rsidRDefault="004F48D0" w:rsidP="004F48D0">
      <w:pPr>
        <w:spacing w:before="100" w:beforeAutospacing="1" w:after="0" w:line="240" w:lineRule="auto"/>
        <w:jc w:val="center"/>
        <w:rPr>
          <w:rFonts w:ascii="Times New Roman" w:hAnsi="Times New Roman"/>
          <w:b/>
          <w:bCs/>
          <w:lang w:val="uk-UA"/>
        </w:rPr>
      </w:pPr>
      <w:r>
        <w:rPr>
          <w:rFonts w:ascii="Times New Roman" w:hAnsi="Times New Roman"/>
          <w:b/>
          <w:bCs/>
          <w:lang w:val="uk-UA"/>
        </w:rPr>
        <w:t xml:space="preserve">ОБҐРУНТУВАННЯ </w:t>
      </w:r>
    </w:p>
    <w:p w:rsidR="004F48D0" w:rsidRDefault="004F48D0" w:rsidP="004F48D0">
      <w:pPr>
        <w:spacing w:before="100" w:beforeAutospacing="1" w:after="0" w:line="240" w:lineRule="auto"/>
        <w:jc w:val="both"/>
        <w:rPr>
          <w:rFonts w:ascii="Times New Roman" w:hAnsi="Times New Roman"/>
          <w:b/>
          <w:u w:val="single"/>
          <w:lang w:val="uk-UA"/>
        </w:rPr>
      </w:pPr>
      <w:r>
        <w:rPr>
          <w:rFonts w:ascii="Times New Roman" w:hAnsi="Times New Roman"/>
          <w:b/>
          <w:bCs/>
          <w:lang w:val="uk-UA"/>
        </w:rPr>
        <w:t xml:space="preserve">технічних та якісних характеристик </w:t>
      </w:r>
      <w:r w:rsidR="005D6A61">
        <w:rPr>
          <w:rFonts w:ascii="Times New Roman" w:hAnsi="Times New Roman"/>
          <w:b/>
          <w:bCs/>
          <w:lang w:val="uk-UA"/>
        </w:rPr>
        <w:t>закупівлі природного газу</w:t>
      </w:r>
      <w:r>
        <w:rPr>
          <w:rFonts w:ascii="Times New Roman" w:hAnsi="Times New Roman"/>
          <w:b/>
          <w:lang w:val="uk-UA"/>
        </w:rPr>
        <w:t>,</w:t>
      </w:r>
      <w:r>
        <w:rPr>
          <w:rFonts w:ascii="Times New Roman" w:hAnsi="Times New Roman"/>
          <w:b/>
          <w:bCs/>
          <w:lang w:val="uk-UA"/>
        </w:rPr>
        <w:t xml:space="preserve"> розміру бюджетного призначення, очікуваної вартості предмета закупівлі</w:t>
      </w:r>
    </w:p>
    <w:p w:rsidR="004F48D0" w:rsidRDefault="004F48D0" w:rsidP="004F48D0">
      <w:pPr>
        <w:spacing w:before="100" w:beforeAutospacing="1" w:after="100" w:afterAutospacing="1" w:line="240" w:lineRule="auto"/>
        <w:jc w:val="both"/>
        <w:rPr>
          <w:rFonts w:ascii="Times New Roman" w:hAnsi="Times New Roman"/>
          <w:bCs/>
          <w:i/>
          <w:iCs/>
        </w:rPr>
      </w:pPr>
      <w:r>
        <w:rPr>
          <w:rFonts w:ascii="Times New Roman" w:hAnsi="Times New Roman"/>
          <w:bCs/>
          <w:i/>
          <w:iCs/>
          <w:lang w:val="uk-UA"/>
        </w:rPr>
        <w:t>(оприлюднюється на виконання постанови Кабміну № 710 від 11.10.2016 «Про ефективне використання державних коштів» (зі змінами))</w:t>
      </w:r>
    </w:p>
    <w:p w:rsidR="004F48D0" w:rsidRDefault="004F48D0" w:rsidP="004F48D0">
      <w:pPr>
        <w:spacing w:before="100" w:beforeAutospacing="1" w:after="0" w:line="240" w:lineRule="auto"/>
        <w:jc w:val="both"/>
        <w:rPr>
          <w:rFonts w:ascii="Times New Roman" w:hAnsi="Times New Roman"/>
          <w:b/>
          <w:bCs/>
          <w:iCs/>
          <w:lang w:val="uk-UA"/>
        </w:rPr>
      </w:pPr>
      <w:r>
        <w:rPr>
          <w:rFonts w:ascii="Times New Roman" w:hAnsi="Times New Roman"/>
          <w:b/>
          <w:bCs/>
          <w:i/>
          <w:iCs/>
          <w:lang w:val="uk-UA"/>
        </w:rPr>
        <w:t>Найменування замовника: Відділ освіти, молоді та спорту  Грунської сільської  ради</w:t>
      </w:r>
    </w:p>
    <w:p w:rsidR="004F48D0" w:rsidRDefault="004F48D0" w:rsidP="004F48D0">
      <w:pPr>
        <w:spacing w:before="100" w:beforeAutospacing="1" w:after="0" w:line="240" w:lineRule="auto"/>
        <w:jc w:val="both"/>
        <w:rPr>
          <w:rFonts w:ascii="Times New Roman" w:hAnsi="Times New Roman"/>
          <w:b/>
          <w:bCs/>
          <w:i/>
          <w:iCs/>
          <w:lang w:val="uk-UA"/>
        </w:rPr>
      </w:pPr>
      <w:r>
        <w:rPr>
          <w:rFonts w:ascii="Times New Roman" w:hAnsi="Times New Roman"/>
          <w:b/>
          <w:bCs/>
          <w:i/>
          <w:iCs/>
          <w:lang w:val="uk-UA"/>
        </w:rPr>
        <w:t xml:space="preserve">Місцезнаходження замовника: </w:t>
      </w:r>
      <w:proofErr w:type="spellStart"/>
      <w:r>
        <w:rPr>
          <w:rFonts w:ascii="Times New Roman" w:hAnsi="Times New Roman"/>
          <w:b/>
          <w:bCs/>
          <w:i/>
          <w:iCs/>
          <w:lang w:val="uk-UA"/>
        </w:rPr>
        <w:t>пл.Остапа</w:t>
      </w:r>
      <w:proofErr w:type="spellEnd"/>
      <w:r>
        <w:rPr>
          <w:rFonts w:ascii="Times New Roman" w:hAnsi="Times New Roman"/>
          <w:b/>
          <w:bCs/>
          <w:i/>
          <w:iCs/>
          <w:lang w:val="uk-UA"/>
        </w:rPr>
        <w:t xml:space="preserve"> Вишні,3, </w:t>
      </w:r>
      <w:proofErr w:type="spellStart"/>
      <w:r>
        <w:rPr>
          <w:rFonts w:ascii="Times New Roman" w:hAnsi="Times New Roman"/>
          <w:b/>
          <w:bCs/>
          <w:i/>
          <w:iCs/>
          <w:lang w:val="uk-UA"/>
        </w:rPr>
        <w:t>с.Грунь</w:t>
      </w:r>
      <w:proofErr w:type="spellEnd"/>
      <w:r>
        <w:rPr>
          <w:rFonts w:ascii="Times New Roman" w:hAnsi="Times New Roman"/>
          <w:b/>
          <w:bCs/>
          <w:i/>
          <w:iCs/>
          <w:lang w:val="uk-UA"/>
        </w:rPr>
        <w:t>, Охтирського р-ну, Сумської  області</w:t>
      </w:r>
    </w:p>
    <w:p w:rsidR="004F48D0" w:rsidRDefault="004F48D0" w:rsidP="004F48D0">
      <w:pPr>
        <w:spacing w:before="100" w:beforeAutospacing="1" w:after="0" w:line="240" w:lineRule="auto"/>
        <w:jc w:val="both"/>
        <w:rPr>
          <w:rFonts w:ascii="Times New Roman" w:hAnsi="Times New Roman"/>
          <w:b/>
          <w:bCs/>
          <w:iCs/>
          <w:lang w:val="uk-UA"/>
        </w:rPr>
      </w:pPr>
      <w:r>
        <w:rPr>
          <w:rFonts w:ascii="Times New Roman" w:hAnsi="Times New Roman"/>
          <w:b/>
          <w:bCs/>
          <w:i/>
          <w:iCs/>
          <w:lang w:val="uk-UA"/>
        </w:rPr>
        <w:t>Ідентифікаційний код замовника в Єдиному державному реєстрі юридичних осіб, фізичних осіб — підприємців та громадських формувань: 41096328</w:t>
      </w:r>
    </w:p>
    <w:p w:rsidR="004F48D0" w:rsidRDefault="004F48D0" w:rsidP="004F48D0">
      <w:pPr>
        <w:spacing w:before="100" w:beforeAutospacing="1" w:after="0" w:line="240" w:lineRule="auto"/>
        <w:jc w:val="both"/>
        <w:rPr>
          <w:rFonts w:ascii="Times New Roman" w:hAnsi="Times New Roman"/>
          <w:color w:val="000000"/>
          <w:lang w:val="uk-UA"/>
        </w:rPr>
      </w:pPr>
      <w:r>
        <w:rPr>
          <w:rFonts w:ascii="Times New Roman" w:hAnsi="Times New Roman"/>
          <w:b/>
          <w:bCs/>
          <w:i/>
          <w:iCs/>
          <w:lang w:val="uk-UA"/>
        </w:rPr>
        <w:t xml:space="preserve">Категорія замовника: </w:t>
      </w:r>
      <w:r>
        <w:rPr>
          <w:rFonts w:ascii="Times New Roman" w:hAnsi="Times New Roman"/>
          <w:color w:val="000000"/>
          <w:lang w:val="uk-UA"/>
        </w:rPr>
        <w:t xml:space="preserve">Юридична особа, яка забезпечує потреби держави або територіальної громади (відповідно до п.3 ч.1 ст.2 Закону України « Про публічні закупівлі» </w:t>
      </w:r>
    </w:p>
    <w:p w:rsidR="004F48D0" w:rsidRDefault="004F48D0" w:rsidP="004F48D0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bCs/>
          <w:lang w:val="uk-UA" w:eastAsia="ru-RU"/>
        </w:rPr>
      </w:pPr>
      <w:r>
        <w:rPr>
          <w:rFonts w:ascii="Times New Roman" w:eastAsia="Times New Roman" w:hAnsi="Times New Roman"/>
          <w:b/>
          <w:bCs/>
          <w:iCs/>
          <w:color w:val="000000"/>
          <w:lang w:val="uk-UA"/>
        </w:rPr>
        <w:t xml:space="preserve">Назва предмета закупівлі </w:t>
      </w:r>
      <w:r>
        <w:rPr>
          <w:rFonts w:ascii="Times New Roman" w:eastAsia="Times New Roman" w:hAnsi="Times New Roman"/>
          <w:b/>
          <w:color w:val="000000"/>
          <w:lang w:val="uk-UA"/>
        </w:rPr>
        <w:t>із зазначенням коду за Єдиним закупівельним та назви відповідних класифікаторів предмета закупівлі і частин предмета закупівлі:</w:t>
      </w:r>
      <w:r>
        <w:rPr>
          <w:b/>
          <w:bCs/>
          <w:i/>
          <w:iCs/>
          <w:lang w:val="uk-UA"/>
        </w:rPr>
        <w:t xml:space="preserve">  </w:t>
      </w:r>
      <w:r>
        <w:rPr>
          <w:rFonts w:ascii="Times New Roman" w:eastAsia="Times New Roman" w:hAnsi="Times New Roman"/>
          <w:b/>
          <w:color w:val="000000"/>
          <w:lang w:val="uk-UA" w:eastAsia="uk-UA"/>
        </w:rPr>
        <w:t xml:space="preserve"> </w:t>
      </w:r>
      <w:r w:rsidR="005D6A61">
        <w:rPr>
          <w:rFonts w:ascii="Times New Roman" w:eastAsia="Times New Roman" w:hAnsi="Times New Roman"/>
          <w:b/>
          <w:color w:val="000000"/>
          <w:lang w:val="uk-UA" w:eastAsia="uk-UA"/>
        </w:rPr>
        <w:t xml:space="preserve">Природний газ </w:t>
      </w:r>
      <w:r>
        <w:rPr>
          <w:rFonts w:ascii="Times New Roman" w:eastAsia="Times New Roman" w:hAnsi="Times New Roman"/>
          <w:color w:val="000000"/>
          <w:lang w:val="uk-UA" w:eastAsia="ru-RU"/>
        </w:rPr>
        <w:t>код ДК 021:2015 «Єдиний закупівельний словник»-</w:t>
      </w:r>
      <w:r w:rsidR="005D6A61">
        <w:rPr>
          <w:rFonts w:ascii="Times New Roman" w:eastAsia="Times New Roman" w:hAnsi="Times New Roman"/>
          <w:color w:val="000000"/>
          <w:lang w:val="uk-UA" w:eastAsia="ru-RU"/>
        </w:rPr>
        <w:t>09120000</w:t>
      </w:r>
      <w:r>
        <w:rPr>
          <w:rFonts w:ascii="Times New Roman" w:eastAsia="Times New Roman" w:hAnsi="Times New Roman"/>
          <w:bCs/>
          <w:lang w:val="uk-UA" w:eastAsia="ru-RU"/>
        </w:rPr>
        <w:t>-</w:t>
      </w:r>
      <w:r w:rsidR="005D6A61">
        <w:rPr>
          <w:rFonts w:ascii="Times New Roman" w:eastAsia="Times New Roman" w:hAnsi="Times New Roman"/>
          <w:bCs/>
          <w:lang w:val="uk-UA" w:eastAsia="ru-RU"/>
        </w:rPr>
        <w:t>6 –Газове паливо</w:t>
      </w:r>
      <w:r>
        <w:rPr>
          <w:rFonts w:ascii="Times New Roman" w:eastAsia="Times New Roman" w:hAnsi="Times New Roman"/>
          <w:bCs/>
          <w:lang w:val="uk-UA" w:eastAsia="ru-RU"/>
        </w:rPr>
        <w:t>.</w:t>
      </w:r>
    </w:p>
    <w:p w:rsidR="004F48D0" w:rsidRDefault="004F48D0" w:rsidP="004F48D0">
      <w:pPr>
        <w:spacing w:before="100" w:beforeAutospacing="1" w:after="0" w:line="240" w:lineRule="auto"/>
        <w:jc w:val="both"/>
        <w:rPr>
          <w:rFonts w:ascii="Arial" w:hAnsi="Arial" w:cs="Arial"/>
          <w:shd w:val="clear" w:color="auto" w:fill="FFFFFF"/>
          <w:lang w:val="uk-UA"/>
        </w:rPr>
      </w:pPr>
      <w:r>
        <w:rPr>
          <w:rFonts w:ascii="Times New Roman" w:hAnsi="Times New Roman"/>
          <w:b/>
          <w:lang w:val="uk-UA"/>
        </w:rPr>
        <w:t>Вид та ідентифікатор процедури закупівлі</w:t>
      </w:r>
      <w:r>
        <w:rPr>
          <w:rFonts w:ascii="Times New Roman" w:hAnsi="Times New Roman"/>
          <w:b/>
          <w:bCs/>
          <w:lang w:val="uk-UA"/>
        </w:rPr>
        <w:t>:</w:t>
      </w:r>
      <w:r>
        <w:rPr>
          <w:rFonts w:ascii="Times New Roman" w:hAnsi="Times New Roman"/>
          <w:lang w:val="uk-UA"/>
        </w:rPr>
        <w:t xml:space="preserve"> Відкриті торги (з особливостями) </w:t>
      </w:r>
      <w:r>
        <w:rPr>
          <w:rFonts w:ascii="Arial" w:hAnsi="Arial" w:cs="Arial"/>
          <w:shd w:val="clear" w:color="auto" w:fill="FFFFFF"/>
          <w:lang w:val="uk-UA"/>
        </w:rPr>
        <w:t>UA-2023-0</w:t>
      </w:r>
      <w:r w:rsidR="005D6A61">
        <w:rPr>
          <w:rFonts w:ascii="Arial" w:hAnsi="Arial" w:cs="Arial"/>
          <w:shd w:val="clear" w:color="auto" w:fill="FFFFFF"/>
          <w:lang w:val="uk-UA"/>
        </w:rPr>
        <w:t>9</w:t>
      </w:r>
      <w:r>
        <w:rPr>
          <w:rFonts w:ascii="Arial" w:hAnsi="Arial" w:cs="Arial"/>
          <w:shd w:val="clear" w:color="auto" w:fill="FFFFFF"/>
          <w:lang w:val="uk-UA"/>
        </w:rPr>
        <w:t>-</w:t>
      </w:r>
      <w:r w:rsidR="005D6A61">
        <w:rPr>
          <w:rFonts w:ascii="Arial" w:hAnsi="Arial" w:cs="Arial"/>
          <w:shd w:val="clear" w:color="auto" w:fill="FFFFFF"/>
          <w:lang w:val="uk-UA"/>
        </w:rPr>
        <w:t>25</w:t>
      </w:r>
      <w:r>
        <w:rPr>
          <w:rFonts w:ascii="Arial" w:hAnsi="Arial" w:cs="Arial"/>
          <w:shd w:val="clear" w:color="auto" w:fill="FFFFFF"/>
          <w:lang w:val="uk-UA"/>
        </w:rPr>
        <w:t>-0</w:t>
      </w:r>
      <w:r w:rsidR="005D6A61">
        <w:rPr>
          <w:rFonts w:ascii="Arial" w:hAnsi="Arial" w:cs="Arial"/>
          <w:shd w:val="clear" w:color="auto" w:fill="FFFFFF"/>
          <w:lang w:val="uk-UA"/>
        </w:rPr>
        <w:t>1229</w:t>
      </w:r>
      <w:r w:rsidR="00560C81">
        <w:rPr>
          <w:rFonts w:ascii="Arial" w:hAnsi="Arial" w:cs="Arial"/>
          <w:shd w:val="clear" w:color="auto" w:fill="FFFFFF"/>
          <w:lang w:val="uk-UA"/>
        </w:rPr>
        <w:t>6</w:t>
      </w:r>
      <w:r>
        <w:rPr>
          <w:rFonts w:ascii="Arial" w:hAnsi="Arial" w:cs="Arial"/>
          <w:shd w:val="clear" w:color="auto" w:fill="FFFFFF"/>
          <w:lang w:val="uk-UA"/>
        </w:rPr>
        <w:t>-а</w:t>
      </w:r>
    </w:p>
    <w:p w:rsidR="00072585" w:rsidRPr="000F154F" w:rsidRDefault="004F48D0" w:rsidP="005D6A61">
      <w:pPr>
        <w:pStyle w:val="a3"/>
        <w:shd w:val="clear" w:color="auto" w:fill="FFFFFF" w:themeFill="background1"/>
        <w:jc w:val="both"/>
        <w:rPr>
          <w:color w:val="000000"/>
          <w:bdr w:val="none" w:sz="0" w:space="0" w:color="auto" w:frame="1"/>
          <w:lang w:val="uk-UA"/>
        </w:rPr>
      </w:pPr>
      <w:r>
        <w:rPr>
          <w:rFonts w:eastAsia="Calibri"/>
          <w:b/>
          <w:lang w:val="uk-UA"/>
        </w:rPr>
        <w:t>Очікувана вартість та обґрунтування очікуваної вартості предмета закупівлі</w:t>
      </w:r>
      <w:r>
        <w:rPr>
          <w:rFonts w:eastAsia="Calibri"/>
          <w:b/>
          <w:bCs/>
          <w:lang w:val="uk-UA"/>
        </w:rPr>
        <w:t>:</w:t>
      </w:r>
      <w:r>
        <w:rPr>
          <w:rFonts w:eastAsia="Calibri"/>
          <w:lang w:val="uk-UA"/>
        </w:rPr>
        <w:t xml:space="preserve"> </w:t>
      </w:r>
      <w:r w:rsidR="00067F5B">
        <w:rPr>
          <w:rFonts w:eastAsia="Calibri"/>
          <w:lang w:val="uk-UA"/>
        </w:rPr>
        <w:t>137463,50</w:t>
      </w:r>
      <w:r>
        <w:rPr>
          <w:rFonts w:eastAsia="Calibri"/>
          <w:lang w:val="uk-UA"/>
        </w:rPr>
        <w:t xml:space="preserve"> грн. </w:t>
      </w:r>
      <w:r w:rsidR="005D6A61">
        <w:rPr>
          <w:rFonts w:eastAsia="Calibri"/>
          <w:lang w:val="uk-UA"/>
        </w:rPr>
        <w:t>Визначення очікуваної вартості предмета закупівлі обумовлено аналізом наявної інформації про рівень цін на предмет закупівлі та з урахуванням н</w:t>
      </w:r>
      <w:r w:rsidR="00067F5B">
        <w:rPr>
          <w:rFonts w:eastAsia="Calibri"/>
          <w:lang w:val="uk-UA"/>
        </w:rPr>
        <w:t>о</w:t>
      </w:r>
      <w:r w:rsidR="005D6A61">
        <w:rPr>
          <w:rFonts w:eastAsia="Calibri"/>
          <w:lang w:val="uk-UA"/>
        </w:rPr>
        <w:t xml:space="preserve">рми постанови Кабінету Міністрів України №  «Про внесення змін  до постанови КМУ від 19 липня 2022 р.№812».Цими змінами продовжено </w:t>
      </w:r>
      <w:r w:rsidR="00072585">
        <w:rPr>
          <w:rFonts w:eastAsia="Calibri"/>
          <w:lang w:val="uk-UA"/>
        </w:rPr>
        <w:t xml:space="preserve"> дію постанови від 19.07.20222 р.№</w:t>
      </w:r>
      <w:r w:rsidR="00072585" w:rsidRPr="000F154F">
        <w:rPr>
          <w:rFonts w:eastAsia="Calibri"/>
          <w:lang w:val="uk-UA"/>
        </w:rPr>
        <w:t xml:space="preserve">812 </w:t>
      </w:r>
      <w:r w:rsidR="00072585" w:rsidRPr="000F154F">
        <w:rPr>
          <w:color w:val="000000"/>
          <w:bdr w:val="none" w:sz="0" w:space="0" w:color="auto" w:frame="1"/>
          <w:lang w:val="uk-UA"/>
        </w:rPr>
        <w:t>Про затвердження Положення про покладення спеціальних обов’язків на суб’єктів ринку природного газу для забезпечення загальносуспільних інтересів у процесі функціонування ринку природного газу щодо особливостей постачання природного газу виробникам теплової енергії та бюджетним установам» до 15 квітня 2024 р.</w:t>
      </w:r>
    </w:p>
    <w:p w:rsidR="004F48D0" w:rsidRDefault="004F48D0" w:rsidP="005D6A61">
      <w:pPr>
        <w:pStyle w:val="a3"/>
        <w:shd w:val="clear" w:color="auto" w:fill="FFFFFF" w:themeFill="background1"/>
        <w:jc w:val="both"/>
        <w:rPr>
          <w:bCs/>
          <w:lang w:val="uk-UA" w:eastAsia="uk-UA"/>
        </w:rPr>
      </w:pPr>
      <w:r>
        <w:rPr>
          <w:b/>
          <w:bCs/>
          <w:lang w:val="uk-UA" w:eastAsia="uk-UA"/>
        </w:rPr>
        <w:t>Розмір бюджетного призначення</w:t>
      </w:r>
      <w:r w:rsidR="00067F5B">
        <w:rPr>
          <w:b/>
          <w:bCs/>
          <w:lang w:val="uk-UA" w:eastAsia="uk-UA"/>
        </w:rPr>
        <w:t xml:space="preserve"> визначений </w:t>
      </w:r>
      <w:r w:rsidR="00067F5B" w:rsidRPr="00067F5B">
        <w:rPr>
          <w:bCs/>
          <w:lang w:val="uk-UA" w:eastAsia="uk-UA"/>
        </w:rPr>
        <w:t xml:space="preserve">відповідно до потреби а кошторисних призначень на жовтень-грудень 2023 року  в  обсязі 8304 </w:t>
      </w:r>
      <w:proofErr w:type="spellStart"/>
      <w:r w:rsidR="00067F5B" w:rsidRPr="00067F5B">
        <w:rPr>
          <w:bCs/>
          <w:lang w:val="uk-UA" w:eastAsia="uk-UA"/>
        </w:rPr>
        <w:t>м.куб</w:t>
      </w:r>
      <w:proofErr w:type="spellEnd"/>
      <w:r w:rsidR="00067F5B" w:rsidRPr="00067F5B">
        <w:rPr>
          <w:bCs/>
          <w:lang w:val="uk-UA" w:eastAsia="uk-UA"/>
        </w:rPr>
        <w:t xml:space="preserve"> на суму</w:t>
      </w:r>
      <w:r w:rsidR="00067F5B">
        <w:rPr>
          <w:b/>
          <w:bCs/>
          <w:lang w:val="uk-UA" w:eastAsia="uk-UA"/>
        </w:rPr>
        <w:t xml:space="preserve"> </w:t>
      </w:r>
      <w:r w:rsidR="00067F5B">
        <w:rPr>
          <w:bCs/>
          <w:lang w:val="uk-UA" w:eastAsia="uk-UA"/>
        </w:rPr>
        <w:t>137463,50</w:t>
      </w:r>
      <w:r>
        <w:rPr>
          <w:bCs/>
          <w:lang w:val="uk-UA" w:eastAsia="uk-UA"/>
        </w:rPr>
        <w:t xml:space="preserve"> грн.  з ПДВ</w:t>
      </w:r>
      <w:r w:rsidR="00067F5B">
        <w:rPr>
          <w:bCs/>
          <w:lang w:val="uk-UA" w:eastAsia="uk-UA"/>
        </w:rPr>
        <w:t>.</w:t>
      </w:r>
      <w:r>
        <w:rPr>
          <w:bCs/>
          <w:lang w:val="uk-UA" w:eastAsia="uk-UA"/>
        </w:rPr>
        <w:t xml:space="preserve">  </w:t>
      </w:r>
    </w:p>
    <w:p w:rsidR="004F48D0" w:rsidRDefault="004F48D0" w:rsidP="004F48D0">
      <w:pPr>
        <w:spacing w:after="0" w:line="240" w:lineRule="auto"/>
        <w:jc w:val="both"/>
        <w:rPr>
          <w:rFonts w:ascii="Times New Roman" w:eastAsia="Times New Roman" w:hAnsi="Times New Roman"/>
          <w:i/>
          <w:iCs/>
          <w:lang w:val="uk-UA" w:eastAsia="uk-UA"/>
        </w:rPr>
      </w:pPr>
      <w:r>
        <w:rPr>
          <w:rFonts w:ascii="Times New Roman" w:eastAsia="Times New Roman" w:hAnsi="Times New Roman"/>
          <w:b/>
          <w:bCs/>
          <w:iCs/>
          <w:lang w:val="uk-UA" w:eastAsia="uk-UA"/>
        </w:rPr>
        <w:t>Обґрунтування технічних та якісних характеристик предмета закупівлі</w:t>
      </w:r>
      <w:r>
        <w:rPr>
          <w:rFonts w:ascii="Times New Roman" w:eastAsia="Times New Roman" w:hAnsi="Times New Roman"/>
          <w:b/>
          <w:lang w:val="uk-UA" w:eastAsia="uk-UA"/>
        </w:rPr>
        <w:t>:</w:t>
      </w:r>
      <w:r>
        <w:rPr>
          <w:rFonts w:ascii="Times New Roman" w:eastAsia="Times New Roman" w:hAnsi="Times New Roman"/>
          <w:i/>
          <w:iCs/>
          <w:lang w:val="uk-UA" w:eastAsia="uk-UA"/>
        </w:rPr>
        <w:t xml:space="preserve"> </w:t>
      </w:r>
    </w:p>
    <w:p w:rsidR="003E64E8" w:rsidRPr="003E64E8" w:rsidRDefault="003E64E8" w:rsidP="003E64E8">
      <w:pPr>
        <w:spacing w:after="160" w:line="259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3E64E8">
        <w:rPr>
          <w:rFonts w:ascii="Times New Roman" w:hAnsi="Times New Roman"/>
          <w:sz w:val="24"/>
          <w:szCs w:val="24"/>
          <w:lang w:val="uk-UA"/>
        </w:rPr>
        <w:t>Товар запропонований учасником повинен відповідати вимогам Кодексу газорозподільних систем</w:t>
      </w:r>
      <w:r w:rsidRPr="003E64E8">
        <w:rPr>
          <w:rFonts w:ascii="Times New Roman" w:hAnsi="Times New Roman"/>
          <w:sz w:val="24"/>
          <w:szCs w:val="24"/>
          <w:lang w:val="uk-UA" w:eastAsia="ar-SA"/>
        </w:rPr>
        <w:t xml:space="preserve"> та </w:t>
      </w:r>
      <w:r w:rsidRPr="003E64E8">
        <w:rPr>
          <w:rFonts w:ascii="Times New Roman" w:hAnsi="Times New Roman"/>
          <w:sz w:val="24"/>
          <w:szCs w:val="24"/>
          <w:lang w:val="uk-UA"/>
        </w:rPr>
        <w:t>Кодексу газотранспортної системи, зокрема:</w:t>
      </w:r>
    </w:p>
    <w:tbl>
      <w:tblPr>
        <w:tblW w:w="4730" w:type="pct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DED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426"/>
        <w:gridCol w:w="2532"/>
      </w:tblGrid>
      <w:tr w:rsidR="003E64E8" w:rsidRPr="003E64E8" w:rsidTr="00571110">
        <w:trPr>
          <w:trHeight w:val="20"/>
        </w:trPr>
        <w:tc>
          <w:tcPr>
            <w:tcW w:w="3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4E8" w:rsidRPr="003E64E8" w:rsidRDefault="003E64E8" w:rsidP="003E64E8">
            <w:pPr>
              <w:autoSpaceDE w:val="0"/>
              <w:spacing w:after="0" w:line="259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E64E8">
              <w:rPr>
                <w:rFonts w:ascii="Times New Roman" w:hAnsi="Times New Roman"/>
                <w:b/>
                <w:lang w:val="uk-UA"/>
              </w:rPr>
              <w:t>Найменування показника</w:t>
            </w:r>
          </w:p>
        </w:tc>
        <w:tc>
          <w:tcPr>
            <w:tcW w:w="1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57" w:type="dxa"/>
              <w:bottom w:w="105" w:type="dxa"/>
              <w:right w:w="57" w:type="dxa"/>
            </w:tcMar>
            <w:vAlign w:val="center"/>
          </w:tcPr>
          <w:p w:rsidR="003E64E8" w:rsidRPr="003E64E8" w:rsidRDefault="003E64E8" w:rsidP="003E64E8">
            <w:pPr>
              <w:autoSpaceDE w:val="0"/>
              <w:spacing w:after="0" w:line="259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E64E8">
              <w:rPr>
                <w:rFonts w:ascii="Times New Roman" w:hAnsi="Times New Roman"/>
                <w:b/>
                <w:lang w:val="uk-UA"/>
              </w:rPr>
              <w:t>Норма</w:t>
            </w:r>
          </w:p>
        </w:tc>
      </w:tr>
      <w:tr w:rsidR="003E64E8" w:rsidRPr="003E64E8" w:rsidTr="00571110">
        <w:trPr>
          <w:trHeight w:val="20"/>
        </w:trPr>
        <w:tc>
          <w:tcPr>
            <w:tcW w:w="3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57" w:type="dxa"/>
              <w:bottom w:w="105" w:type="dxa"/>
              <w:right w:w="57" w:type="dxa"/>
            </w:tcMar>
            <w:vAlign w:val="center"/>
          </w:tcPr>
          <w:p w:rsidR="003E64E8" w:rsidRPr="003E64E8" w:rsidRDefault="003E64E8" w:rsidP="003E64E8">
            <w:pPr>
              <w:autoSpaceDE w:val="0"/>
              <w:spacing w:after="0" w:line="259" w:lineRule="auto"/>
              <w:rPr>
                <w:rFonts w:ascii="Times New Roman" w:hAnsi="Times New Roman"/>
                <w:lang w:val="uk-UA"/>
              </w:rPr>
            </w:pPr>
            <w:r w:rsidRPr="003E64E8">
              <w:rPr>
                <w:rFonts w:ascii="Times New Roman" w:hAnsi="Times New Roman"/>
                <w:lang w:val="uk-UA"/>
              </w:rPr>
              <w:t>1. Теплота згоряння нижча,  </w:t>
            </w:r>
            <w:proofErr w:type="spellStart"/>
            <w:r w:rsidRPr="003E64E8">
              <w:rPr>
                <w:rFonts w:ascii="Times New Roman" w:hAnsi="Times New Roman"/>
                <w:lang w:val="uk-UA"/>
              </w:rPr>
              <w:t>МДж</w:t>
            </w:r>
            <w:proofErr w:type="spellEnd"/>
            <w:r w:rsidRPr="003E64E8">
              <w:rPr>
                <w:rFonts w:ascii="Times New Roman" w:hAnsi="Times New Roman"/>
                <w:lang w:val="uk-UA"/>
              </w:rPr>
              <w:t>/м³ кПа,  при 20ºС/25 ºС</w:t>
            </w:r>
          </w:p>
        </w:tc>
        <w:tc>
          <w:tcPr>
            <w:tcW w:w="1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57" w:type="dxa"/>
              <w:bottom w:w="105" w:type="dxa"/>
              <w:right w:w="57" w:type="dxa"/>
            </w:tcMar>
            <w:vAlign w:val="center"/>
          </w:tcPr>
          <w:p w:rsidR="003E64E8" w:rsidRPr="003E64E8" w:rsidRDefault="003E64E8" w:rsidP="003E64E8">
            <w:pPr>
              <w:autoSpaceDE w:val="0"/>
              <w:spacing w:after="0" w:line="259" w:lineRule="auto"/>
              <w:rPr>
                <w:rFonts w:ascii="Times New Roman" w:hAnsi="Times New Roman"/>
                <w:lang w:val="uk-UA"/>
              </w:rPr>
            </w:pPr>
            <w:r w:rsidRPr="003E64E8">
              <w:rPr>
                <w:rFonts w:ascii="Times New Roman" w:hAnsi="Times New Roman"/>
                <w:lang w:val="uk-UA"/>
              </w:rPr>
              <w:t>32,66 (</w:t>
            </w:r>
            <w:r w:rsidRPr="003E64E8">
              <w:rPr>
                <w:rFonts w:ascii="Times New Roman" w:hAnsi="Times New Roman"/>
                <w:color w:val="333333"/>
                <w:shd w:val="clear" w:color="auto" w:fill="FFFFFF"/>
                <w:lang w:val="uk-UA"/>
              </w:rPr>
              <w:t xml:space="preserve">09,07 </w:t>
            </w:r>
            <w:proofErr w:type="spellStart"/>
            <w:r w:rsidRPr="003E64E8">
              <w:rPr>
                <w:rFonts w:ascii="Times New Roman" w:hAnsi="Times New Roman"/>
                <w:color w:val="333333"/>
                <w:shd w:val="clear" w:color="auto" w:fill="FFFFFF"/>
                <w:lang w:val="uk-UA"/>
              </w:rPr>
              <w:t>кВт</w:t>
            </w:r>
            <w:r w:rsidRPr="003E64E8">
              <w:rPr>
                <w:rFonts w:ascii="Cambria Math" w:eastAsia="Arial Unicode MS" w:hAnsi="Cambria Math" w:cs="Cambria Math"/>
                <w:b/>
                <w:bCs/>
                <w:color w:val="333333"/>
                <w:shd w:val="clear" w:color="auto" w:fill="FFFFFF"/>
                <w:lang w:val="uk-UA"/>
              </w:rPr>
              <w:t>⋅</w:t>
            </w:r>
            <w:r w:rsidRPr="003E64E8">
              <w:rPr>
                <w:rFonts w:ascii="Times New Roman" w:hAnsi="Times New Roman"/>
                <w:color w:val="333333"/>
                <w:shd w:val="clear" w:color="auto" w:fill="FFFFFF"/>
                <w:lang w:val="uk-UA"/>
              </w:rPr>
              <w:t>год</w:t>
            </w:r>
            <w:proofErr w:type="spellEnd"/>
            <w:r w:rsidRPr="003E64E8">
              <w:rPr>
                <w:rFonts w:ascii="Times New Roman" w:hAnsi="Times New Roman"/>
                <w:color w:val="333333"/>
                <w:shd w:val="clear" w:color="auto" w:fill="FFFFFF"/>
                <w:lang w:val="uk-UA"/>
              </w:rPr>
              <w:t>/м</w:t>
            </w:r>
            <w:r w:rsidRPr="003E64E8">
              <w:rPr>
                <w:rFonts w:ascii="Times New Roman" w:hAnsi="Times New Roman"/>
                <w:b/>
                <w:bCs/>
                <w:color w:val="333333"/>
                <w:shd w:val="clear" w:color="auto" w:fill="FFFFFF"/>
                <w:vertAlign w:val="superscript"/>
                <w:lang w:val="uk-UA"/>
              </w:rPr>
              <w:t>-3</w:t>
            </w:r>
            <w:r w:rsidRPr="003E64E8">
              <w:rPr>
                <w:rFonts w:ascii="Times New Roman" w:hAnsi="Times New Roman"/>
                <w:color w:val="333333"/>
                <w:shd w:val="clear" w:color="auto" w:fill="FFFFFF"/>
                <w:lang w:val="uk-UA"/>
              </w:rPr>
              <w:t xml:space="preserve">) - 34,54 </w:t>
            </w:r>
            <w:proofErr w:type="spellStart"/>
            <w:r w:rsidRPr="003E64E8">
              <w:rPr>
                <w:rFonts w:ascii="Times New Roman" w:hAnsi="Times New Roman"/>
                <w:color w:val="333333"/>
                <w:shd w:val="clear" w:color="auto" w:fill="FFFFFF"/>
                <w:lang w:val="uk-UA"/>
              </w:rPr>
              <w:t>МДж</w:t>
            </w:r>
            <w:proofErr w:type="spellEnd"/>
            <w:r w:rsidRPr="003E64E8">
              <w:rPr>
                <w:rFonts w:ascii="Times New Roman" w:hAnsi="Times New Roman"/>
                <w:color w:val="333333"/>
                <w:shd w:val="clear" w:color="auto" w:fill="FFFFFF"/>
                <w:lang w:val="uk-UA"/>
              </w:rPr>
              <w:t xml:space="preserve">/м-3 (09,59 </w:t>
            </w:r>
            <w:proofErr w:type="spellStart"/>
            <w:r w:rsidRPr="003E64E8">
              <w:rPr>
                <w:rFonts w:ascii="Times New Roman" w:hAnsi="Times New Roman"/>
                <w:color w:val="333333"/>
                <w:shd w:val="clear" w:color="auto" w:fill="FFFFFF"/>
                <w:lang w:val="uk-UA"/>
              </w:rPr>
              <w:t>кВт</w:t>
            </w:r>
            <w:r w:rsidRPr="003E64E8">
              <w:rPr>
                <w:rFonts w:ascii="Cambria Math" w:hAnsi="Cambria Math" w:cs="Cambria Math"/>
                <w:color w:val="333333"/>
                <w:shd w:val="clear" w:color="auto" w:fill="FFFFFF"/>
                <w:lang w:val="uk-UA"/>
              </w:rPr>
              <w:t>⋅</w:t>
            </w:r>
            <w:r w:rsidRPr="003E64E8">
              <w:rPr>
                <w:rFonts w:ascii="Times New Roman" w:hAnsi="Times New Roman"/>
                <w:color w:val="333333"/>
                <w:shd w:val="clear" w:color="auto" w:fill="FFFFFF"/>
                <w:lang w:val="uk-UA"/>
              </w:rPr>
              <w:t>год</w:t>
            </w:r>
            <w:proofErr w:type="spellEnd"/>
            <w:r w:rsidRPr="003E64E8">
              <w:rPr>
                <w:rFonts w:ascii="Times New Roman" w:hAnsi="Times New Roman"/>
                <w:color w:val="333333"/>
                <w:shd w:val="clear" w:color="auto" w:fill="FFFFFF"/>
                <w:lang w:val="uk-UA"/>
              </w:rPr>
              <w:t>/м-3)</w:t>
            </w:r>
          </w:p>
        </w:tc>
      </w:tr>
      <w:tr w:rsidR="003E64E8" w:rsidRPr="003E64E8" w:rsidTr="00571110">
        <w:trPr>
          <w:trHeight w:val="20"/>
        </w:trPr>
        <w:tc>
          <w:tcPr>
            <w:tcW w:w="3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57" w:type="dxa"/>
              <w:bottom w:w="105" w:type="dxa"/>
              <w:right w:w="57" w:type="dxa"/>
            </w:tcMar>
            <w:vAlign w:val="center"/>
          </w:tcPr>
          <w:p w:rsidR="003E64E8" w:rsidRPr="003E64E8" w:rsidRDefault="003E64E8" w:rsidP="003E64E8">
            <w:pPr>
              <w:autoSpaceDE w:val="0"/>
              <w:spacing w:after="0" w:line="259" w:lineRule="auto"/>
              <w:rPr>
                <w:rFonts w:ascii="Times New Roman" w:hAnsi="Times New Roman"/>
                <w:lang w:val="uk-UA"/>
              </w:rPr>
            </w:pPr>
            <w:r w:rsidRPr="003E64E8">
              <w:rPr>
                <w:rFonts w:ascii="Times New Roman" w:hAnsi="Times New Roman"/>
                <w:lang w:val="uk-UA"/>
              </w:rPr>
              <w:t>2. Теплота згоряння вища,  </w:t>
            </w:r>
            <w:proofErr w:type="spellStart"/>
            <w:r w:rsidRPr="003E64E8">
              <w:rPr>
                <w:rFonts w:ascii="Times New Roman" w:hAnsi="Times New Roman"/>
                <w:lang w:val="uk-UA"/>
              </w:rPr>
              <w:t>МДж</w:t>
            </w:r>
            <w:proofErr w:type="spellEnd"/>
            <w:r w:rsidRPr="003E64E8">
              <w:rPr>
                <w:rFonts w:ascii="Times New Roman" w:hAnsi="Times New Roman"/>
                <w:lang w:val="uk-UA"/>
              </w:rPr>
              <w:t>/м³ кПа,  при 20ºС/25 ºС</w:t>
            </w:r>
          </w:p>
        </w:tc>
        <w:tc>
          <w:tcPr>
            <w:tcW w:w="1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57" w:type="dxa"/>
              <w:bottom w:w="105" w:type="dxa"/>
              <w:right w:w="57" w:type="dxa"/>
            </w:tcMar>
            <w:vAlign w:val="center"/>
          </w:tcPr>
          <w:p w:rsidR="003E64E8" w:rsidRPr="003E64E8" w:rsidRDefault="003E64E8" w:rsidP="003E64E8">
            <w:pPr>
              <w:autoSpaceDE w:val="0"/>
              <w:spacing w:after="0" w:line="259" w:lineRule="auto"/>
              <w:rPr>
                <w:rFonts w:ascii="Times New Roman" w:hAnsi="Times New Roman"/>
                <w:lang w:val="uk-UA"/>
              </w:rPr>
            </w:pPr>
            <w:r w:rsidRPr="003E64E8">
              <w:rPr>
                <w:rFonts w:ascii="Times New Roman" w:hAnsi="Times New Roman"/>
                <w:lang w:val="uk-UA"/>
              </w:rPr>
              <w:t xml:space="preserve">36,20 (10,06 </w:t>
            </w:r>
            <w:proofErr w:type="spellStart"/>
            <w:r w:rsidRPr="003E64E8">
              <w:rPr>
                <w:rFonts w:ascii="Times New Roman" w:hAnsi="Times New Roman"/>
                <w:lang w:val="uk-UA"/>
              </w:rPr>
              <w:t>кВт</w:t>
            </w:r>
            <w:r w:rsidRPr="003E64E8">
              <w:rPr>
                <w:rFonts w:ascii="Cambria Math" w:hAnsi="Cambria Math" w:cs="Cambria Math"/>
                <w:lang w:val="uk-UA"/>
              </w:rPr>
              <w:t>⋅</w:t>
            </w:r>
            <w:r w:rsidRPr="003E64E8">
              <w:rPr>
                <w:rFonts w:ascii="Times New Roman" w:hAnsi="Times New Roman"/>
                <w:lang w:val="uk-UA"/>
              </w:rPr>
              <w:t>год</w:t>
            </w:r>
            <w:proofErr w:type="spellEnd"/>
            <w:r w:rsidRPr="003E64E8">
              <w:rPr>
                <w:rFonts w:ascii="Times New Roman" w:hAnsi="Times New Roman"/>
                <w:lang w:val="uk-UA"/>
              </w:rPr>
              <w:t xml:space="preserve">/м-3) </w:t>
            </w:r>
            <w:r w:rsidRPr="003E64E8">
              <w:rPr>
                <w:rFonts w:ascii="Times New Roman" w:hAnsi="Times New Roman"/>
                <w:lang w:val="uk-UA"/>
              </w:rPr>
              <w:lastRenderedPageBreak/>
              <w:t xml:space="preserve">- 38,30 (10,64 </w:t>
            </w:r>
            <w:proofErr w:type="spellStart"/>
            <w:r w:rsidRPr="003E64E8">
              <w:rPr>
                <w:rFonts w:ascii="Times New Roman" w:hAnsi="Times New Roman"/>
                <w:lang w:val="uk-UA"/>
              </w:rPr>
              <w:t>кВт</w:t>
            </w:r>
            <w:r w:rsidRPr="003E64E8">
              <w:rPr>
                <w:rFonts w:ascii="Cambria Math" w:hAnsi="Cambria Math" w:cs="Cambria Math"/>
                <w:lang w:val="uk-UA"/>
              </w:rPr>
              <w:t>⋅</w:t>
            </w:r>
            <w:r w:rsidRPr="003E64E8">
              <w:rPr>
                <w:rFonts w:ascii="Times New Roman" w:hAnsi="Times New Roman"/>
                <w:lang w:val="uk-UA"/>
              </w:rPr>
              <w:t>год</w:t>
            </w:r>
            <w:proofErr w:type="spellEnd"/>
            <w:r w:rsidRPr="003E64E8">
              <w:rPr>
                <w:rFonts w:ascii="Times New Roman" w:hAnsi="Times New Roman"/>
                <w:lang w:val="uk-UA"/>
              </w:rPr>
              <w:t>/м-3)</w:t>
            </w:r>
          </w:p>
        </w:tc>
      </w:tr>
      <w:tr w:rsidR="003E64E8" w:rsidRPr="003E64E8" w:rsidTr="00571110">
        <w:trPr>
          <w:trHeight w:val="20"/>
        </w:trPr>
        <w:tc>
          <w:tcPr>
            <w:tcW w:w="3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57" w:type="dxa"/>
              <w:bottom w:w="105" w:type="dxa"/>
              <w:right w:w="57" w:type="dxa"/>
            </w:tcMar>
            <w:vAlign w:val="center"/>
          </w:tcPr>
          <w:p w:rsidR="003E64E8" w:rsidRPr="003E64E8" w:rsidRDefault="003E64E8" w:rsidP="003E64E8">
            <w:pPr>
              <w:autoSpaceDE w:val="0"/>
              <w:spacing w:after="0" w:line="259" w:lineRule="auto"/>
              <w:rPr>
                <w:rFonts w:ascii="Times New Roman" w:hAnsi="Times New Roman"/>
                <w:lang w:val="uk-UA"/>
              </w:rPr>
            </w:pPr>
            <w:r w:rsidRPr="003E64E8">
              <w:rPr>
                <w:rFonts w:ascii="Times New Roman" w:hAnsi="Times New Roman"/>
                <w:lang w:val="uk-UA"/>
              </w:rPr>
              <w:lastRenderedPageBreak/>
              <w:t>3. Теплота згоряння вища,  </w:t>
            </w:r>
            <w:proofErr w:type="spellStart"/>
            <w:r w:rsidRPr="003E64E8">
              <w:rPr>
                <w:rFonts w:ascii="Times New Roman" w:hAnsi="Times New Roman"/>
                <w:lang w:val="uk-UA"/>
              </w:rPr>
              <w:t>МДж</w:t>
            </w:r>
            <w:proofErr w:type="spellEnd"/>
            <w:r w:rsidRPr="003E64E8">
              <w:rPr>
                <w:rFonts w:ascii="Times New Roman" w:hAnsi="Times New Roman"/>
                <w:lang w:val="uk-UA"/>
              </w:rPr>
              <w:t>/м³ кПа,  при 25 °C/0 °C</w:t>
            </w:r>
          </w:p>
        </w:tc>
        <w:tc>
          <w:tcPr>
            <w:tcW w:w="1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57" w:type="dxa"/>
              <w:bottom w:w="105" w:type="dxa"/>
              <w:right w:w="57" w:type="dxa"/>
            </w:tcMar>
            <w:vAlign w:val="center"/>
          </w:tcPr>
          <w:p w:rsidR="003E64E8" w:rsidRPr="003E64E8" w:rsidRDefault="003E64E8" w:rsidP="003E64E8">
            <w:pPr>
              <w:autoSpaceDE w:val="0"/>
              <w:spacing w:after="0" w:line="259" w:lineRule="auto"/>
              <w:rPr>
                <w:rFonts w:ascii="Times New Roman" w:hAnsi="Times New Roman"/>
                <w:lang w:val="uk-UA"/>
              </w:rPr>
            </w:pPr>
            <w:r w:rsidRPr="003E64E8">
              <w:rPr>
                <w:rFonts w:ascii="Times New Roman" w:hAnsi="Times New Roman"/>
                <w:lang w:val="uk-UA"/>
              </w:rPr>
              <w:t xml:space="preserve">38,85 (10,80 </w:t>
            </w:r>
            <w:proofErr w:type="spellStart"/>
            <w:r w:rsidRPr="003E64E8">
              <w:rPr>
                <w:rFonts w:ascii="Times New Roman" w:hAnsi="Times New Roman"/>
                <w:lang w:val="uk-UA"/>
              </w:rPr>
              <w:t>кВт</w:t>
            </w:r>
            <w:r w:rsidRPr="003E64E8">
              <w:rPr>
                <w:rFonts w:ascii="Cambria Math" w:hAnsi="Cambria Math" w:cs="Cambria Math"/>
                <w:lang w:val="uk-UA"/>
              </w:rPr>
              <w:t>⋅</w:t>
            </w:r>
            <w:r w:rsidRPr="003E64E8">
              <w:rPr>
                <w:rFonts w:ascii="Times New Roman" w:hAnsi="Times New Roman"/>
                <w:lang w:val="uk-UA"/>
              </w:rPr>
              <w:t>год</w:t>
            </w:r>
            <w:proofErr w:type="spellEnd"/>
            <w:r w:rsidRPr="003E64E8">
              <w:rPr>
                <w:rFonts w:ascii="Times New Roman" w:hAnsi="Times New Roman"/>
                <w:lang w:val="uk-UA"/>
              </w:rPr>
              <w:t xml:space="preserve">/м-3) - 41,10 (11,42 </w:t>
            </w:r>
            <w:proofErr w:type="spellStart"/>
            <w:r w:rsidRPr="003E64E8">
              <w:rPr>
                <w:rFonts w:ascii="Times New Roman" w:hAnsi="Times New Roman"/>
                <w:lang w:val="uk-UA"/>
              </w:rPr>
              <w:t>кВт</w:t>
            </w:r>
            <w:r w:rsidRPr="003E64E8">
              <w:rPr>
                <w:rFonts w:ascii="Cambria Math" w:hAnsi="Cambria Math" w:cs="Cambria Math"/>
                <w:lang w:val="uk-UA"/>
              </w:rPr>
              <w:t>⋅</w:t>
            </w:r>
            <w:r w:rsidRPr="003E64E8">
              <w:rPr>
                <w:rFonts w:ascii="Times New Roman" w:hAnsi="Times New Roman"/>
                <w:lang w:val="uk-UA"/>
              </w:rPr>
              <w:t>год</w:t>
            </w:r>
            <w:proofErr w:type="spellEnd"/>
            <w:r w:rsidRPr="003E64E8">
              <w:rPr>
                <w:rFonts w:ascii="Times New Roman" w:hAnsi="Times New Roman"/>
                <w:lang w:val="uk-UA"/>
              </w:rPr>
              <w:t>/м-3)</w:t>
            </w:r>
          </w:p>
        </w:tc>
      </w:tr>
      <w:tr w:rsidR="003E64E8" w:rsidRPr="003E64E8" w:rsidTr="00571110">
        <w:trPr>
          <w:trHeight w:val="20"/>
        </w:trPr>
        <w:tc>
          <w:tcPr>
            <w:tcW w:w="3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57" w:type="dxa"/>
              <w:bottom w:w="105" w:type="dxa"/>
              <w:right w:w="57" w:type="dxa"/>
            </w:tcMar>
            <w:vAlign w:val="center"/>
          </w:tcPr>
          <w:p w:rsidR="003E64E8" w:rsidRPr="003E64E8" w:rsidRDefault="003E64E8" w:rsidP="003E64E8">
            <w:pPr>
              <w:autoSpaceDE w:val="0"/>
              <w:spacing w:after="0" w:line="259" w:lineRule="auto"/>
              <w:rPr>
                <w:rFonts w:ascii="Times New Roman" w:hAnsi="Times New Roman"/>
                <w:lang w:val="uk-UA"/>
              </w:rPr>
            </w:pPr>
            <w:r w:rsidRPr="003E64E8">
              <w:rPr>
                <w:rFonts w:ascii="Times New Roman" w:hAnsi="Times New Roman"/>
                <w:lang w:val="uk-UA"/>
              </w:rPr>
              <w:t xml:space="preserve">4. Вміст метану (C1), </w:t>
            </w:r>
            <w:proofErr w:type="spellStart"/>
            <w:r w:rsidRPr="003E64E8">
              <w:rPr>
                <w:rFonts w:ascii="Times New Roman" w:hAnsi="Times New Roman"/>
                <w:lang w:val="uk-UA"/>
              </w:rPr>
              <w:t>мол</w:t>
            </w:r>
            <w:proofErr w:type="spellEnd"/>
            <w:r w:rsidRPr="003E64E8">
              <w:rPr>
                <w:rFonts w:ascii="Times New Roman" w:hAnsi="Times New Roman"/>
                <w:lang w:val="uk-UA"/>
              </w:rPr>
              <w:t>. %</w:t>
            </w:r>
          </w:p>
        </w:tc>
        <w:tc>
          <w:tcPr>
            <w:tcW w:w="1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57" w:type="dxa"/>
              <w:bottom w:w="105" w:type="dxa"/>
              <w:right w:w="57" w:type="dxa"/>
            </w:tcMar>
            <w:vAlign w:val="center"/>
          </w:tcPr>
          <w:p w:rsidR="003E64E8" w:rsidRPr="003E64E8" w:rsidRDefault="003E64E8" w:rsidP="003E64E8">
            <w:pPr>
              <w:autoSpaceDE w:val="0"/>
              <w:spacing w:after="0" w:line="259" w:lineRule="auto"/>
              <w:rPr>
                <w:rFonts w:ascii="Times New Roman" w:hAnsi="Times New Roman"/>
                <w:lang w:val="uk-UA"/>
              </w:rPr>
            </w:pPr>
            <w:r w:rsidRPr="003E64E8">
              <w:rPr>
                <w:rFonts w:ascii="Times New Roman" w:hAnsi="Times New Roman"/>
                <w:lang w:val="uk-UA"/>
              </w:rPr>
              <w:t>мінімум 90</w:t>
            </w:r>
          </w:p>
        </w:tc>
      </w:tr>
      <w:tr w:rsidR="003E64E8" w:rsidRPr="003E64E8" w:rsidTr="00571110">
        <w:trPr>
          <w:trHeight w:val="20"/>
        </w:trPr>
        <w:tc>
          <w:tcPr>
            <w:tcW w:w="3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57" w:type="dxa"/>
              <w:bottom w:w="105" w:type="dxa"/>
              <w:right w:w="57" w:type="dxa"/>
            </w:tcMar>
            <w:vAlign w:val="center"/>
          </w:tcPr>
          <w:p w:rsidR="003E64E8" w:rsidRPr="003E64E8" w:rsidRDefault="003E64E8" w:rsidP="003E64E8">
            <w:pPr>
              <w:autoSpaceDE w:val="0"/>
              <w:spacing w:after="0" w:line="259" w:lineRule="auto"/>
              <w:rPr>
                <w:rFonts w:ascii="Times New Roman" w:hAnsi="Times New Roman"/>
                <w:lang w:val="uk-UA"/>
              </w:rPr>
            </w:pPr>
            <w:r w:rsidRPr="003E64E8">
              <w:rPr>
                <w:rFonts w:ascii="Times New Roman" w:hAnsi="Times New Roman"/>
                <w:lang w:val="uk-UA"/>
              </w:rPr>
              <w:t xml:space="preserve">5. Вміст етану (C2), </w:t>
            </w:r>
            <w:proofErr w:type="spellStart"/>
            <w:r w:rsidRPr="003E64E8">
              <w:rPr>
                <w:rFonts w:ascii="Times New Roman" w:hAnsi="Times New Roman"/>
                <w:lang w:val="uk-UA"/>
              </w:rPr>
              <w:t>мол</w:t>
            </w:r>
            <w:proofErr w:type="spellEnd"/>
            <w:r w:rsidRPr="003E64E8">
              <w:rPr>
                <w:rFonts w:ascii="Times New Roman" w:hAnsi="Times New Roman"/>
                <w:lang w:val="uk-UA"/>
              </w:rPr>
              <w:t>. %</w:t>
            </w:r>
          </w:p>
        </w:tc>
        <w:tc>
          <w:tcPr>
            <w:tcW w:w="1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57" w:type="dxa"/>
              <w:bottom w:w="105" w:type="dxa"/>
              <w:right w:w="57" w:type="dxa"/>
            </w:tcMar>
            <w:vAlign w:val="center"/>
          </w:tcPr>
          <w:p w:rsidR="003E64E8" w:rsidRPr="003E64E8" w:rsidRDefault="003E64E8" w:rsidP="003E64E8">
            <w:pPr>
              <w:autoSpaceDE w:val="0"/>
              <w:spacing w:after="0" w:line="259" w:lineRule="auto"/>
              <w:rPr>
                <w:rFonts w:ascii="Times New Roman" w:hAnsi="Times New Roman"/>
                <w:lang w:val="uk-UA"/>
              </w:rPr>
            </w:pPr>
            <w:r w:rsidRPr="003E64E8">
              <w:rPr>
                <w:rFonts w:ascii="Times New Roman" w:hAnsi="Times New Roman"/>
                <w:lang w:val="uk-UA"/>
              </w:rPr>
              <w:t>максимум 7</w:t>
            </w:r>
          </w:p>
        </w:tc>
      </w:tr>
      <w:tr w:rsidR="003E64E8" w:rsidRPr="003E64E8" w:rsidTr="00571110">
        <w:trPr>
          <w:trHeight w:val="20"/>
        </w:trPr>
        <w:tc>
          <w:tcPr>
            <w:tcW w:w="3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57" w:type="dxa"/>
              <w:bottom w:w="105" w:type="dxa"/>
              <w:right w:w="57" w:type="dxa"/>
            </w:tcMar>
            <w:vAlign w:val="center"/>
          </w:tcPr>
          <w:p w:rsidR="003E64E8" w:rsidRPr="003E64E8" w:rsidRDefault="003E64E8" w:rsidP="003E64E8">
            <w:pPr>
              <w:autoSpaceDE w:val="0"/>
              <w:spacing w:after="0" w:line="259" w:lineRule="auto"/>
              <w:rPr>
                <w:rFonts w:ascii="Times New Roman" w:hAnsi="Times New Roman"/>
                <w:lang w:val="uk-UA"/>
              </w:rPr>
            </w:pPr>
            <w:r w:rsidRPr="003E64E8">
              <w:rPr>
                <w:rFonts w:ascii="Times New Roman" w:hAnsi="Times New Roman"/>
                <w:lang w:val="uk-UA"/>
              </w:rPr>
              <w:t xml:space="preserve">6. Вміст пропану (C3), </w:t>
            </w:r>
            <w:proofErr w:type="spellStart"/>
            <w:r w:rsidRPr="003E64E8">
              <w:rPr>
                <w:rFonts w:ascii="Times New Roman" w:hAnsi="Times New Roman"/>
                <w:lang w:val="uk-UA"/>
              </w:rPr>
              <w:t>мол</w:t>
            </w:r>
            <w:proofErr w:type="spellEnd"/>
            <w:r w:rsidRPr="003E64E8">
              <w:rPr>
                <w:rFonts w:ascii="Times New Roman" w:hAnsi="Times New Roman"/>
                <w:lang w:val="uk-UA"/>
              </w:rPr>
              <w:t>. %</w:t>
            </w:r>
          </w:p>
        </w:tc>
        <w:tc>
          <w:tcPr>
            <w:tcW w:w="1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57" w:type="dxa"/>
              <w:bottom w:w="105" w:type="dxa"/>
              <w:right w:w="57" w:type="dxa"/>
            </w:tcMar>
            <w:vAlign w:val="center"/>
          </w:tcPr>
          <w:p w:rsidR="003E64E8" w:rsidRPr="003E64E8" w:rsidRDefault="003E64E8" w:rsidP="003E64E8">
            <w:pPr>
              <w:autoSpaceDE w:val="0"/>
              <w:spacing w:after="0" w:line="259" w:lineRule="auto"/>
              <w:rPr>
                <w:rFonts w:ascii="Times New Roman" w:hAnsi="Times New Roman"/>
                <w:lang w:val="uk-UA"/>
              </w:rPr>
            </w:pPr>
            <w:r w:rsidRPr="003E64E8">
              <w:rPr>
                <w:rFonts w:ascii="Times New Roman" w:hAnsi="Times New Roman"/>
                <w:lang w:val="uk-UA"/>
              </w:rPr>
              <w:t>максимум 3</w:t>
            </w:r>
          </w:p>
        </w:tc>
      </w:tr>
      <w:tr w:rsidR="003E64E8" w:rsidRPr="003E64E8" w:rsidTr="00571110">
        <w:trPr>
          <w:trHeight w:val="20"/>
        </w:trPr>
        <w:tc>
          <w:tcPr>
            <w:tcW w:w="3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57" w:type="dxa"/>
              <w:bottom w:w="105" w:type="dxa"/>
              <w:right w:w="57" w:type="dxa"/>
            </w:tcMar>
            <w:vAlign w:val="center"/>
          </w:tcPr>
          <w:p w:rsidR="003E64E8" w:rsidRPr="003E64E8" w:rsidRDefault="003E64E8" w:rsidP="003E64E8">
            <w:pPr>
              <w:autoSpaceDE w:val="0"/>
              <w:spacing w:after="0" w:line="259" w:lineRule="auto"/>
              <w:rPr>
                <w:rFonts w:ascii="Times New Roman" w:hAnsi="Times New Roman"/>
                <w:lang w:val="uk-UA"/>
              </w:rPr>
            </w:pPr>
            <w:r w:rsidRPr="003E64E8">
              <w:rPr>
                <w:rFonts w:ascii="Times New Roman" w:hAnsi="Times New Roman"/>
                <w:lang w:val="uk-UA"/>
              </w:rPr>
              <w:t xml:space="preserve">7. Вміст бутану (C4), </w:t>
            </w:r>
            <w:proofErr w:type="spellStart"/>
            <w:r w:rsidRPr="003E64E8">
              <w:rPr>
                <w:rFonts w:ascii="Times New Roman" w:hAnsi="Times New Roman"/>
                <w:lang w:val="uk-UA"/>
              </w:rPr>
              <w:t>мол</w:t>
            </w:r>
            <w:proofErr w:type="spellEnd"/>
            <w:r w:rsidRPr="003E64E8">
              <w:rPr>
                <w:rFonts w:ascii="Times New Roman" w:hAnsi="Times New Roman"/>
                <w:lang w:val="uk-UA"/>
              </w:rPr>
              <w:t>. %</w:t>
            </w:r>
          </w:p>
        </w:tc>
        <w:tc>
          <w:tcPr>
            <w:tcW w:w="1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57" w:type="dxa"/>
              <w:bottom w:w="105" w:type="dxa"/>
              <w:right w:w="57" w:type="dxa"/>
            </w:tcMar>
            <w:vAlign w:val="center"/>
          </w:tcPr>
          <w:p w:rsidR="003E64E8" w:rsidRPr="003E64E8" w:rsidRDefault="003E64E8" w:rsidP="003E64E8">
            <w:pPr>
              <w:autoSpaceDE w:val="0"/>
              <w:spacing w:after="0" w:line="259" w:lineRule="auto"/>
              <w:rPr>
                <w:rFonts w:ascii="Times New Roman" w:hAnsi="Times New Roman"/>
                <w:lang w:val="uk-UA"/>
              </w:rPr>
            </w:pPr>
            <w:r w:rsidRPr="003E64E8">
              <w:rPr>
                <w:rFonts w:ascii="Times New Roman" w:hAnsi="Times New Roman"/>
                <w:lang w:val="uk-UA"/>
              </w:rPr>
              <w:t>максимум 2</w:t>
            </w:r>
          </w:p>
        </w:tc>
      </w:tr>
      <w:tr w:rsidR="003E64E8" w:rsidRPr="003E64E8" w:rsidTr="00571110">
        <w:trPr>
          <w:trHeight w:val="20"/>
        </w:trPr>
        <w:tc>
          <w:tcPr>
            <w:tcW w:w="3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57" w:type="dxa"/>
              <w:bottom w:w="105" w:type="dxa"/>
              <w:right w:w="57" w:type="dxa"/>
            </w:tcMar>
            <w:vAlign w:val="center"/>
          </w:tcPr>
          <w:p w:rsidR="003E64E8" w:rsidRPr="003E64E8" w:rsidRDefault="003E64E8" w:rsidP="003E64E8">
            <w:pPr>
              <w:autoSpaceDE w:val="0"/>
              <w:spacing w:after="0" w:line="259" w:lineRule="auto"/>
              <w:rPr>
                <w:rFonts w:ascii="Times New Roman" w:hAnsi="Times New Roman"/>
                <w:lang w:val="uk-UA"/>
              </w:rPr>
            </w:pPr>
            <w:r w:rsidRPr="003E64E8">
              <w:rPr>
                <w:rFonts w:ascii="Times New Roman" w:hAnsi="Times New Roman"/>
                <w:lang w:val="uk-UA"/>
              </w:rPr>
              <w:t xml:space="preserve">8. Вміст пентану та інших більш важких вуглеводнів (C5+), </w:t>
            </w:r>
            <w:proofErr w:type="spellStart"/>
            <w:r w:rsidRPr="003E64E8">
              <w:rPr>
                <w:rFonts w:ascii="Times New Roman" w:hAnsi="Times New Roman"/>
                <w:lang w:val="uk-UA"/>
              </w:rPr>
              <w:t>мол</w:t>
            </w:r>
            <w:proofErr w:type="spellEnd"/>
            <w:r w:rsidRPr="003E64E8">
              <w:rPr>
                <w:rFonts w:ascii="Times New Roman" w:hAnsi="Times New Roman"/>
                <w:lang w:val="uk-UA"/>
              </w:rPr>
              <w:t>. %</w:t>
            </w:r>
          </w:p>
        </w:tc>
        <w:tc>
          <w:tcPr>
            <w:tcW w:w="1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57" w:type="dxa"/>
              <w:bottom w:w="105" w:type="dxa"/>
              <w:right w:w="57" w:type="dxa"/>
            </w:tcMar>
            <w:vAlign w:val="center"/>
          </w:tcPr>
          <w:p w:rsidR="003E64E8" w:rsidRPr="003E64E8" w:rsidRDefault="003E64E8" w:rsidP="003E64E8">
            <w:pPr>
              <w:autoSpaceDE w:val="0"/>
              <w:spacing w:after="0" w:line="259" w:lineRule="auto"/>
              <w:rPr>
                <w:rFonts w:ascii="Times New Roman" w:hAnsi="Times New Roman"/>
                <w:lang w:val="uk-UA"/>
              </w:rPr>
            </w:pPr>
            <w:r w:rsidRPr="003E64E8">
              <w:rPr>
                <w:rFonts w:ascii="Times New Roman" w:hAnsi="Times New Roman"/>
                <w:lang w:val="uk-UA"/>
              </w:rPr>
              <w:t xml:space="preserve">максимум 1 </w:t>
            </w:r>
          </w:p>
        </w:tc>
      </w:tr>
      <w:tr w:rsidR="003E64E8" w:rsidRPr="003E64E8" w:rsidTr="00571110">
        <w:trPr>
          <w:trHeight w:val="20"/>
        </w:trPr>
        <w:tc>
          <w:tcPr>
            <w:tcW w:w="3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57" w:type="dxa"/>
              <w:bottom w:w="105" w:type="dxa"/>
              <w:right w:w="57" w:type="dxa"/>
            </w:tcMar>
            <w:vAlign w:val="center"/>
          </w:tcPr>
          <w:p w:rsidR="003E64E8" w:rsidRPr="003E64E8" w:rsidRDefault="003E64E8" w:rsidP="003E64E8">
            <w:pPr>
              <w:autoSpaceDE w:val="0"/>
              <w:spacing w:after="0" w:line="259" w:lineRule="auto"/>
              <w:rPr>
                <w:rFonts w:ascii="Times New Roman" w:hAnsi="Times New Roman"/>
                <w:lang w:val="uk-UA"/>
              </w:rPr>
            </w:pPr>
            <w:r w:rsidRPr="003E64E8">
              <w:rPr>
                <w:rFonts w:ascii="Times New Roman" w:hAnsi="Times New Roman"/>
                <w:lang w:val="uk-UA"/>
              </w:rPr>
              <w:t xml:space="preserve">9. Вміст азоту (N2), </w:t>
            </w:r>
            <w:proofErr w:type="spellStart"/>
            <w:r w:rsidRPr="003E64E8">
              <w:rPr>
                <w:rFonts w:ascii="Times New Roman" w:hAnsi="Times New Roman"/>
                <w:lang w:val="uk-UA"/>
              </w:rPr>
              <w:t>мол</w:t>
            </w:r>
            <w:proofErr w:type="spellEnd"/>
            <w:r w:rsidRPr="003E64E8">
              <w:rPr>
                <w:rFonts w:ascii="Times New Roman" w:hAnsi="Times New Roman"/>
                <w:lang w:val="uk-UA"/>
              </w:rPr>
              <w:t>. %</w:t>
            </w:r>
          </w:p>
        </w:tc>
        <w:tc>
          <w:tcPr>
            <w:tcW w:w="1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57" w:type="dxa"/>
              <w:bottom w:w="105" w:type="dxa"/>
              <w:right w:w="57" w:type="dxa"/>
            </w:tcMar>
            <w:vAlign w:val="center"/>
          </w:tcPr>
          <w:p w:rsidR="003E64E8" w:rsidRPr="003E64E8" w:rsidRDefault="003E64E8" w:rsidP="003E64E8">
            <w:pPr>
              <w:autoSpaceDE w:val="0"/>
              <w:spacing w:after="0" w:line="259" w:lineRule="auto"/>
              <w:rPr>
                <w:rFonts w:ascii="Times New Roman" w:hAnsi="Times New Roman"/>
                <w:lang w:val="uk-UA"/>
              </w:rPr>
            </w:pPr>
            <w:r w:rsidRPr="003E64E8">
              <w:rPr>
                <w:rFonts w:ascii="Times New Roman" w:hAnsi="Times New Roman"/>
                <w:lang w:val="uk-UA"/>
              </w:rPr>
              <w:t>максимум 5</w:t>
            </w:r>
          </w:p>
        </w:tc>
      </w:tr>
      <w:tr w:rsidR="003E64E8" w:rsidRPr="003E64E8" w:rsidTr="00571110">
        <w:trPr>
          <w:trHeight w:val="20"/>
        </w:trPr>
        <w:tc>
          <w:tcPr>
            <w:tcW w:w="3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57" w:type="dxa"/>
              <w:bottom w:w="105" w:type="dxa"/>
              <w:right w:w="57" w:type="dxa"/>
            </w:tcMar>
            <w:vAlign w:val="center"/>
          </w:tcPr>
          <w:p w:rsidR="003E64E8" w:rsidRPr="003E64E8" w:rsidRDefault="003E64E8" w:rsidP="003E64E8">
            <w:pPr>
              <w:autoSpaceDE w:val="0"/>
              <w:spacing w:after="0" w:line="259" w:lineRule="auto"/>
              <w:rPr>
                <w:rFonts w:ascii="Times New Roman" w:hAnsi="Times New Roman"/>
                <w:lang w:val="uk-UA"/>
              </w:rPr>
            </w:pPr>
            <w:r w:rsidRPr="003E64E8">
              <w:rPr>
                <w:rFonts w:ascii="Times New Roman" w:hAnsi="Times New Roman"/>
                <w:lang w:val="uk-UA"/>
              </w:rPr>
              <w:t xml:space="preserve">10. Вміст вуглецю (CO2), </w:t>
            </w:r>
            <w:proofErr w:type="spellStart"/>
            <w:r w:rsidRPr="003E64E8">
              <w:rPr>
                <w:rFonts w:ascii="Times New Roman" w:hAnsi="Times New Roman"/>
                <w:lang w:val="uk-UA"/>
              </w:rPr>
              <w:t>мол</w:t>
            </w:r>
            <w:proofErr w:type="spellEnd"/>
            <w:r w:rsidRPr="003E64E8">
              <w:rPr>
                <w:rFonts w:ascii="Times New Roman" w:hAnsi="Times New Roman"/>
                <w:lang w:val="uk-UA"/>
              </w:rPr>
              <w:t>. %</w:t>
            </w:r>
          </w:p>
        </w:tc>
        <w:tc>
          <w:tcPr>
            <w:tcW w:w="1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57" w:type="dxa"/>
              <w:bottom w:w="105" w:type="dxa"/>
              <w:right w:w="57" w:type="dxa"/>
            </w:tcMar>
            <w:vAlign w:val="center"/>
          </w:tcPr>
          <w:p w:rsidR="003E64E8" w:rsidRPr="003E64E8" w:rsidRDefault="003E64E8" w:rsidP="003E64E8">
            <w:pPr>
              <w:autoSpaceDE w:val="0"/>
              <w:spacing w:after="0" w:line="259" w:lineRule="auto"/>
              <w:rPr>
                <w:rFonts w:ascii="Times New Roman" w:hAnsi="Times New Roman"/>
                <w:lang w:val="uk-UA"/>
              </w:rPr>
            </w:pPr>
            <w:r w:rsidRPr="003E64E8">
              <w:rPr>
                <w:rFonts w:ascii="Times New Roman" w:hAnsi="Times New Roman"/>
                <w:lang w:val="uk-UA"/>
              </w:rPr>
              <w:t>максимум 2</w:t>
            </w:r>
          </w:p>
        </w:tc>
      </w:tr>
      <w:tr w:rsidR="003E64E8" w:rsidRPr="003E64E8" w:rsidTr="00571110">
        <w:trPr>
          <w:trHeight w:val="20"/>
        </w:trPr>
        <w:tc>
          <w:tcPr>
            <w:tcW w:w="3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57" w:type="dxa"/>
              <w:bottom w:w="105" w:type="dxa"/>
              <w:right w:w="57" w:type="dxa"/>
            </w:tcMar>
            <w:vAlign w:val="center"/>
          </w:tcPr>
          <w:p w:rsidR="003E64E8" w:rsidRPr="003E64E8" w:rsidRDefault="003E64E8" w:rsidP="003E64E8">
            <w:pPr>
              <w:autoSpaceDE w:val="0"/>
              <w:spacing w:after="0" w:line="259" w:lineRule="auto"/>
              <w:rPr>
                <w:rFonts w:ascii="Times New Roman" w:hAnsi="Times New Roman"/>
                <w:lang w:val="uk-UA"/>
              </w:rPr>
            </w:pPr>
            <w:r w:rsidRPr="003E64E8">
              <w:rPr>
                <w:rFonts w:ascii="Times New Roman" w:hAnsi="Times New Roman"/>
                <w:lang w:val="uk-UA"/>
              </w:rPr>
              <w:t xml:space="preserve">11. Вміст кисню (O2), </w:t>
            </w:r>
            <w:proofErr w:type="spellStart"/>
            <w:r w:rsidRPr="003E64E8">
              <w:rPr>
                <w:rFonts w:ascii="Times New Roman" w:hAnsi="Times New Roman"/>
                <w:lang w:val="uk-UA"/>
              </w:rPr>
              <w:t>мол</w:t>
            </w:r>
            <w:proofErr w:type="spellEnd"/>
            <w:r w:rsidRPr="003E64E8">
              <w:rPr>
                <w:rFonts w:ascii="Times New Roman" w:hAnsi="Times New Roman"/>
                <w:lang w:val="uk-UA"/>
              </w:rPr>
              <w:t>. %</w:t>
            </w:r>
          </w:p>
        </w:tc>
        <w:tc>
          <w:tcPr>
            <w:tcW w:w="1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57" w:type="dxa"/>
              <w:bottom w:w="105" w:type="dxa"/>
              <w:right w:w="57" w:type="dxa"/>
            </w:tcMar>
            <w:vAlign w:val="center"/>
          </w:tcPr>
          <w:p w:rsidR="003E64E8" w:rsidRPr="003E64E8" w:rsidRDefault="003E64E8" w:rsidP="003E64E8">
            <w:pPr>
              <w:autoSpaceDE w:val="0"/>
              <w:spacing w:after="0" w:line="259" w:lineRule="auto"/>
              <w:rPr>
                <w:rFonts w:ascii="Times New Roman" w:hAnsi="Times New Roman"/>
                <w:lang w:val="uk-UA"/>
              </w:rPr>
            </w:pPr>
            <w:r w:rsidRPr="003E64E8">
              <w:rPr>
                <w:rFonts w:ascii="Times New Roman" w:hAnsi="Times New Roman"/>
                <w:lang w:val="uk-UA"/>
              </w:rPr>
              <w:t>максимум 0,2</w:t>
            </w:r>
          </w:p>
        </w:tc>
      </w:tr>
      <w:tr w:rsidR="003E64E8" w:rsidRPr="003E64E8" w:rsidTr="00571110">
        <w:trPr>
          <w:trHeight w:val="20"/>
        </w:trPr>
        <w:tc>
          <w:tcPr>
            <w:tcW w:w="3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57" w:type="dxa"/>
              <w:bottom w:w="105" w:type="dxa"/>
              <w:right w:w="57" w:type="dxa"/>
            </w:tcMar>
            <w:vAlign w:val="center"/>
          </w:tcPr>
          <w:p w:rsidR="003E64E8" w:rsidRPr="003E64E8" w:rsidRDefault="003E64E8" w:rsidP="003E64E8">
            <w:pPr>
              <w:autoSpaceDE w:val="0"/>
              <w:spacing w:after="0" w:line="259" w:lineRule="auto"/>
              <w:rPr>
                <w:rFonts w:ascii="Times New Roman" w:hAnsi="Times New Roman"/>
                <w:lang w:val="uk-UA"/>
              </w:rPr>
            </w:pPr>
            <w:r w:rsidRPr="003E64E8">
              <w:rPr>
                <w:rFonts w:ascii="Times New Roman" w:hAnsi="Times New Roman"/>
                <w:lang w:val="uk-UA"/>
              </w:rPr>
              <w:t>12. Вміст механічних домішок</w:t>
            </w:r>
          </w:p>
        </w:tc>
        <w:tc>
          <w:tcPr>
            <w:tcW w:w="1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57" w:type="dxa"/>
              <w:bottom w:w="105" w:type="dxa"/>
              <w:right w:w="57" w:type="dxa"/>
            </w:tcMar>
            <w:vAlign w:val="center"/>
          </w:tcPr>
          <w:p w:rsidR="003E64E8" w:rsidRPr="003E64E8" w:rsidRDefault="003E64E8" w:rsidP="003E64E8">
            <w:pPr>
              <w:autoSpaceDE w:val="0"/>
              <w:spacing w:after="0" w:line="259" w:lineRule="auto"/>
              <w:rPr>
                <w:rFonts w:ascii="Times New Roman" w:hAnsi="Times New Roman"/>
                <w:lang w:val="uk-UA"/>
              </w:rPr>
            </w:pPr>
            <w:r w:rsidRPr="003E64E8">
              <w:rPr>
                <w:rFonts w:ascii="Times New Roman" w:hAnsi="Times New Roman"/>
                <w:lang w:val="uk-UA"/>
              </w:rPr>
              <w:t>відсутні</w:t>
            </w:r>
          </w:p>
        </w:tc>
      </w:tr>
      <w:tr w:rsidR="003E64E8" w:rsidRPr="003E64E8" w:rsidTr="00571110">
        <w:trPr>
          <w:trHeight w:val="20"/>
        </w:trPr>
        <w:tc>
          <w:tcPr>
            <w:tcW w:w="3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57" w:type="dxa"/>
              <w:bottom w:w="105" w:type="dxa"/>
              <w:right w:w="57" w:type="dxa"/>
            </w:tcMar>
            <w:vAlign w:val="center"/>
          </w:tcPr>
          <w:p w:rsidR="003E64E8" w:rsidRPr="003E64E8" w:rsidRDefault="003E64E8" w:rsidP="003E64E8">
            <w:pPr>
              <w:autoSpaceDE w:val="0"/>
              <w:spacing w:after="0" w:line="259" w:lineRule="auto"/>
              <w:rPr>
                <w:rFonts w:ascii="Times New Roman" w:hAnsi="Times New Roman"/>
                <w:lang w:val="uk-UA"/>
              </w:rPr>
            </w:pPr>
            <w:r w:rsidRPr="003E64E8">
              <w:rPr>
                <w:rFonts w:ascii="Times New Roman" w:hAnsi="Times New Roman"/>
                <w:lang w:val="uk-UA"/>
              </w:rPr>
              <w:t>13. Вміст сірководню, г/м-3</w:t>
            </w:r>
          </w:p>
        </w:tc>
        <w:tc>
          <w:tcPr>
            <w:tcW w:w="1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57" w:type="dxa"/>
              <w:bottom w:w="105" w:type="dxa"/>
              <w:right w:w="57" w:type="dxa"/>
            </w:tcMar>
            <w:vAlign w:val="center"/>
          </w:tcPr>
          <w:p w:rsidR="003E64E8" w:rsidRPr="003E64E8" w:rsidRDefault="003E64E8" w:rsidP="003E64E8">
            <w:pPr>
              <w:autoSpaceDE w:val="0"/>
              <w:spacing w:after="0" w:line="259" w:lineRule="auto"/>
              <w:rPr>
                <w:rFonts w:ascii="Times New Roman" w:hAnsi="Times New Roman"/>
                <w:lang w:val="uk-UA"/>
              </w:rPr>
            </w:pPr>
            <w:r w:rsidRPr="003E64E8">
              <w:rPr>
                <w:rFonts w:ascii="Times New Roman" w:hAnsi="Times New Roman"/>
                <w:lang w:val="uk-UA"/>
              </w:rPr>
              <w:t>максимум 0,006</w:t>
            </w:r>
          </w:p>
        </w:tc>
      </w:tr>
      <w:tr w:rsidR="003E64E8" w:rsidRPr="003E64E8" w:rsidTr="00571110">
        <w:trPr>
          <w:trHeight w:val="20"/>
        </w:trPr>
        <w:tc>
          <w:tcPr>
            <w:tcW w:w="3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57" w:type="dxa"/>
              <w:bottom w:w="105" w:type="dxa"/>
              <w:right w:w="57" w:type="dxa"/>
            </w:tcMar>
            <w:vAlign w:val="center"/>
          </w:tcPr>
          <w:p w:rsidR="003E64E8" w:rsidRPr="003E64E8" w:rsidRDefault="003E64E8" w:rsidP="003E64E8">
            <w:pPr>
              <w:autoSpaceDE w:val="0"/>
              <w:spacing w:after="0" w:line="259" w:lineRule="auto"/>
              <w:rPr>
                <w:rFonts w:ascii="Times New Roman" w:hAnsi="Times New Roman"/>
                <w:lang w:val="uk-UA"/>
              </w:rPr>
            </w:pPr>
            <w:r w:rsidRPr="003E64E8">
              <w:rPr>
                <w:rFonts w:ascii="Times New Roman" w:hAnsi="Times New Roman"/>
                <w:lang w:val="uk-UA"/>
              </w:rPr>
              <w:t xml:space="preserve">14. Вміст </w:t>
            </w:r>
            <w:proofErr w:type="spellStart"/>
            <w:r w:rsidRPr="003E64E8">
              <w:rPr>
                <w:rFonts w:ascii="Times New Roman" w:hAnsi="Times New Roman"/>
                <w:lang w:val="uk-UA"/>
              </w:rPr>
              <w:t>меркаптанової</w:t>
            </w:r>
            <w:proofErr w:type="spellEnd"/>
            <w:r w:rsidRPr="003E64E8">
              <w:rPr>
                <w:rFonts w:ascii="Times New Roman" w:hAnsi="Times New Roman"/>
                <w:lang w:val="uk-UA"/>
              </w:rPr>
              <w:t xml:space="preserve"> сірки, г/м-3</w:t>
            </w:r>
          </w:p>
        </w:tc>
        <w:tc>
          <w:tcPr>
            <w:tcW w:w="1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57" w:type="dxa"/>
              <w:bottom w:w="105" w:type="dxa"/>
              <w:right w:w="57" w:type="dxa"/>
            </w:tcMar>
            <w:vAlign w:val="center"/>
          </w:tcPr>
          <w:p w:rsidR="003E64E8" w:rsidRPr="003E64E8" w:rsidRDefault="003E64E8" w:rsidP="003E64E8">
            <w:pPr>
              <w:autoSpaceDE w:val="0"/>
              <w:spacing w:after="0" w:line="259" w:lineRule="auto"/>
              <w:rPr>
                <w:rFonts w:ascii="Times New Roman" w:hAnsi="Times New Roman"/>
                <w:lang w:val="uk-UA"/>
              </w:rPr>
            </w:pPr>
            <w:r w:rsidRPr="003E64E8">
              <w:rPr>
                <w:rFonts w:ascii="Times New Roman" w:hAnsi="Times New Roman"/>
                <w:lang w:val="uk-UA"/>
              </w:rPr>
              <w:t>максимум 0,02</w:t>
            </w:r>
          </w:p>
        </w:tc>
      </w:tr>
      <w:tr w:rsidR="003E64E8" w:rsidRPr="003E64E8" w:rsidTr="00571110">
        <w:trPr>
          <w:trHeight w:val="20"/>
        </w:trPr>
        <w:tc>
          <w:tcPr>
            <w:tcW w:w="3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57" w:type="dxa"/>
              <w:bottom w:w="105" w:type="dxa"/>
              <w:right w:w="57" w:type="dxa"/>
            </w:tcMar>
            <w:vAlign w:val="center"/>
          </w:tcPr>
          <w:p w:rsidR="003E64E8" w:rsidRPr="003E64E8" w:rsidRDefault="003E64E8" w:rsidP="003E64E8">
            <w:pPr>
              <w:autoSpaceDE w:val="0"/>
              <w:spacing w:after="0" w:line="259" w:lineRule="auto"/>
              <w:rPr>
                <w:rFonts w:ascii="Times New Roman" w:hAnsi="Times New Roman"/>
                <w:lang w:val="uk-UA"/>
              </w:rPr>
            </w:pPr>
            <w:r w:rsidRPr="003E64E8">
              <w:rPr>
                <w:rFonts w:ascii="Times New Roman" w:hAnsi="Times New Roman"/>
                <w:lang w:val="uk-UA"/>
              </w:rPr>
              <w:t>15. Температура точки роси за вологою °С при абсолютному тиску газу 3,92 МПа</w:t>
            </w:r>
          </w:p>
        </w:tc>
        <w:tc>
          <w:tcPr>
            <w:tcW w:w="1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57" w:type="dxa"/>
              <w:bottom w:w="105" w:type="dxa"/>
              <w:right w:w="57" w:type="dxa"/>
            </w:tcMar>
            <w:vAlign w:val="center"/>
          </w:tcPr>
          <w:p w:rsidR="003E64E8" w:rsidRPr="003E64E8" w:rsidRDefault="003E64E8" w:rsidP="003E64E8">
            <w:pPr>
              <w:autoSpaceDE w:val="0"/>
              <w:spacing w:after="0" w:line="259" w:lineRule="auto"/>
              <w:rPr>
                <w:rFonts w:ascii="Times New Roman" w:hAnsi="Times New Roman"/>
                <w:lang w:val="uk-UA"/>
              </w:rPr>
            </w:pPr>
            <w:r w:rsidRPr="003E64E8">
              <w:rPr>
                <w:rFonts w:ascii="Times New Roman" w:hAnsi="Times New Roman"/>
                <w:lang w:val="uk-UA"/>
              </w:rPr>
              <w:t>не перевищує мінус 8 (-8)</w:t>
            </w:r>
          </w:p>
        </w:tc>
      </w:tr>
      <w:tr w:rsidR="003E64E8" w:rsidRPr="003E64E8" w:rsidTr="00571110">
        <w:trPr>
          <w:trHeight w:val="20"/>
        </w:trPr>
        <w:tc>
          <w:tcPr>
            <w:tcW w:w="3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57" w:type="dxa"/>
              <w:bottom w:w="105" w:type="dxa"/>
              <w:right w:w="57" w:type="dxa"/>
            </w:tcMar>
            <w:vAlign w:val="center"/>
          </w:tcPr>
          <w:p w:rsidR="003E64E8" w:rsidRPr="003E64E8" w:rsidRDefault="003E64E8" w:rsidP="003E64E8">
            <w:pPr>
              <w:autoSpaceDE w:val="0"/>
              <w:spacing w:after="0" w:line="259" w:lineRule="auto"/>
              <w:rPr>
                <w:rFonts w:ascii="Times New Roman" w:hAnsi="Times New Roman"/>
                <w:lang w:val="uk-UA"/>
              </w:rPr>
            </w:pPr>
            <w:r w:rsidRPr="003E64E8">
              <w:rPr>
                <w:rFonts w:ascii="Times New Roman" w:hAnsi="Times New Roman"/>
                <w:lang w:val="uk-UA"/>
              </w:rPr>
              <w:t>16. Температура точки роси за вуглеводнями при температурі газу не нижче 0 °С</w:t>
            </w:r>
          </w:p>
        </w:tc>
        <w:tc>
          <w:tcPr>
            <w:tcW w:w="1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57" w:type="dxa"/>
              <w:bottom w:w="105" w:type="dxa"/>
              <w:right w:w="57" w:type="dxa"/>
            </w:tcMar>
            <w:vAlign w:val="center"/>
          </w:tcPr>
          <w:p w:rsidR="003E64E8" w:rsidRPr="003E64E8" w:rsidRDefault="003E64E8" w:rsidP="003E64E8">
            <w:pPr>
              <w:autoSpaceDE w:val="0"/>
              <w:spacing w:after="0" w:line="259" w:lineRule="auto"/>
              <w:rPr>
                <w:rFonts w:ascii="Times New Roman" w:hAnsi="Times New Roman"/>
                <w:lang w:val="uk-UA"/>
              </w:rPr>
            </w:pPr>
            <w:r w:rsidRPr="003E64E8">
              <w:rPr>
                <w:rFonts w:ascii="Times New Roman" w:hAnsi="Times New Roman"/>
                <w:lang w:val="uk-UA"/>
              </w:rPr>
              <w:t>не перевищує 0°С</w:t>
            </w:r>
          </w:p>
        </w:tc>
      </w:tr>
    </w:tbl>
    <w:p w:rsidR="003E64E8" w:rsidRPr="003E64E8" w:rsidRDefault="003E64E8" w:rsidP="003E64E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egoe UI" w:hAnsi="Times New Roman"/>
          <w:b/>
          <w:bCs/>
          <w:color w:val="000000"/>
          <w:kern w:val="3"/>
          <w:sz w:val="24"/>
          <w:szCs w:val="24"/>
          <w:lang w:val="uk-UA" w:eastAsia="zh-CN" w:bidi="hi-IN"/>
        </w:rPr>
      </w:pPr>
    </w:p>
    <w:p w:rsidR="003E64E8" w:rsidRPr="003E64E8" w:rsidRDefault="003E64E8" w:rsidP="003E64E8">
      <w:pPr>
        <w:keepNext/>
        <w:keepLines/>
        <w:widowControl w:val="0"/>
        <w:tabs>
          <w:tab w:val="left" w:pos="0"/>
          <w:tab w:val="left" w:pos="284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egoe UI" w:hAnsi="Times New Roman"/>
          <w:color w:val="000000"/>
          <w:kern w:val="3"/>
          <w:lang w:val="uk-UA" w:eastAsia="ar-SA" w:bidi="hi-IN"/>
        </w:rPr>
      </w:pPr>
      <w:r w:rsidRPr="003E64E8">
        <w:rPr>
          <w:rFonts w:ascii="Times New Roman" w:eastAsia="Segoe UI" w:hAnsi="Times New Roman"/>
          <w:color w:val="000000"/>
          <w:kern w:val="3"/>
          <w:lang w:val="uk-UA" w:eastAsia="ar-SA" w:bidi="hi-IN"/>
        </w:rPr>
        <w:t xml:space="preserve">Також фізико-хімічні показники природного газу повинні відповідати вимогам, визначеним розділом ІІІ </w:t>
      </w:r>
      <w:r w:rsidRPr="003E64E8">
        <w:rPr>
          <w:rFonts w:ascii="Times New Roman" w:eastAsia="Segoe UI" w:hAnsi="Times New Roman"/>
          <w:color w:val="000000"/>
          <w:kern w:val="3"/>
          <w:lang w:val="uk-UA" w:eastAsia="zh-CN" w:bidi="hi-IN"/>
        </w:rPr>
        <w:t>Кодексу газорозподільних систем</w:t>
      </w:r>
      <w:r w:rsidRPr="003E64E8">
        <w:rPr>
          <w:rFonts w:ascii="Times New Roman" w:eastAsia="Segoe UI" w:hAnsi="Times New Roman"/>
          <w:color w:val="000000"/>
          <w:kern w:val="3"/>
          <w:lang w:val="uk-UA" w:eastAsia="ar-SA" w:bidi="hi-IN"/>
        </w:rPr>
        <w:t xml:space="preserve"> та </w:t>
      </w:r>
      <w:r w:rsidRPr="003E64E8">
        <w:rPr>
          <w:rFonts w:ascii="Times New Roman" w:eastAsia="Segoe UI" w:hAnsi="Times New Roman"/>
          <w:color w:val="000000"/>
          <w:kern w:val="3"/>
          <w:lang w:val="uk-UA" w:eastAsia="zh-CN" w:bidi="hi-IN"/>
        </w:rPr>
        <w:t>Кодексу газотранспортної системи</w:t>
      </w:r>
      <w:r w:rsidRPr="003E64E8">
        <w:rPr>
          <w:rFonts w:ascii="Times New Roman" w:eastAsia="Segoe UI" w:hAnsi="Times New Roman"/>
          <w:color w:val="000000"/>
          <w:kern w:val="3"/>
          <w:lang w:val="uk-UA" w:eastAsia="ar-SA" w:bidi="hi-IN"/>
        </w:rPr>
        <w:t>.</w:t>
      </w:r>
    </w:p>
    <w:p w:rsidR="003E64E8" w:rsidRPr="003E64E8" w:rsidRDefault="003E64E8" w:rsidP="003E64E8">
      <w:pPr>
        <w:keepNext/>
        <w:keepLines/>
        <w:widowControl w:val="0"/>
        <w:tabs>
          <w:tab w:val="left" w:pos="0"/>
          <w:tab w:val="left" w:pos="284"/>
        </w:tabs>
        <w:suppressAutoHyphens/>
        <w:autoSpaceDN w:val="0"/>
        <w:spacing w:after="0" w:line="240" w:lineRule="auto"/>
        <w:textAlignment w:val="baseline"/>
        <w:rPr>
          <w:rFonts w:ascii="Times New Roman" w:eastAsia="Segoe UI" w:hAnsi="Times New Roman"/>
          <w:color w:val="000000"/>
          <w:kern w:val="3"/>
          <w:lang w:val="uk-UA" w:eastAsia="ar-SA" w:bidi="hi-IN"/>
        </w:rPr>
      </w:pPr>
      <w:r w:rsidRPr="003E64E8">
        <w:rPr>
          <w:rFonts w:ascii="Times New Roman" w:eastAsia="Segoe UI" w:hAnsi="Times New Roman"/>
          <w:color w:val="000000"/>
          <w:kern w:val="3"/>
          <w:lang w:val="uk-UA" w:eastAsia="ar-SA" w:bidi="hi-IN"/>
        </w:rPr>
        <w:t>Умови постачання товару Замовнику повинні відповідати наступним нормативно-правовим актам:</w:t>
      </w:r>
    </w:p>
    <w:p w:rsidR="003E64E8" w:rsidRPr="003E64E8" w:rsidRDefault="003E64E8" w:rsidP="003E64E8">
      <w:pPr>
        <w:widowControl w:val="0"/>
        <w:numPr>
          <w:ilvl w:val="0"/>
          <w:numId w:val="1"/>
        </w:numPr>
        <w:tabs>
          <w:tab w:val="left" w:pos="426"/>
        </w:tabs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hAnsi="Times New Roman"/>
          <w:lang w:val="uk-UA" w:eastAsia="ar-SA"/>
        </w:rPr>
      </w:pPr>
      <w:r w:rsidRPr="003E64E8">
        <w:rPr>
          <w:rFonts w:ascii="Times New Roman" w:hAnsi="Times New Roman"/>
          <w:lang w:val="uk-UA" w:eastAsia="ar-SA"/>
        </w:rPr>
        <w:t>Закону України «Про ринок природного газу»;</w:t>
      </w:r>
    </w:p>
    <w:p w:rsidR="003E64E8" w:rsidRPr="003E64E8" w:rsidRDefault="003E64E8" w:rsidP="003E64E8">
      <w:pPr>
        <w:widowControl w:val="0"/>
        <w:numPr>
          <w:ilvl w:val="0"/>
          <w:numId w:val="1"/>
        </w:numPr>
        <w:tabs>
          <w:tab w:val="left" w:pos="426"/>
        </w:tabs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hAnsi="Times New Roman"/>
          <w:lang w:val="uk-UA" w:eastAsia="ar-SA"/>
        </w:rPr>
      </w:pPr>
      <w:r w:rsidRPr="003E64E8">
        <w:rPr>
          <w:rFonts w:ascii="Times New Roman" w:hAnsi="Times New Roman"/>
          <w:lang w:val="uk-UA" w:eastAsia="ar-SA"/>
        </w:rPr>
        <w:t>Правилам постачання природного газу, затвердженим постановою НКРЕКП від 30.09.2015 № 2496 (зі змінами);</w:t>
      </w:r>
    </w:p>
    <w:p w:rsidR="003E64E8" w:rsidRPr="003E64E8" w:rsidRDefault="003E64E8" w:rsidP="003E64E8">
      <w:pPr>
        <w:widowControl w:val="0"/>
        <w:numPr>
          <w:ilvl w:val="0"/>
          <w:numId w:val="1"/>
        </w:numPr>
        <w:tabs>
          <w:tab w:val="left" w:pos="426"/>
        </w:tabs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hAnsi="Times New Roman"/>
          <w:lang w:val="uk-UA"/>
        </w:rPr>
      </w:pPr>
      <w:r w:rsidRPr="003E64E8">
        <w:rPr>
          <w:rFonts w:ascii="Times New Roman" w:hAnsi="Times New Roman"/>
          <w:lang w:val="uk-UA"/>
        </w:rPr>
        <w:t>Кодексу газорозподільних систем, затвердженим Постановою НКРЕКП від 30.09.2015 № 2494 (зі змінами);</w:t>
      </w:r>
    </w:p>
    <w:p w:rsidR="003E64E8" w:rsidRPr="003E64E8" w:rsidRDefault="003E64E8" w:rsidP="003E64E8">
      <w:pPr>
        <w:widowControl w:val="0"/>
        <w:numPr>
          <w:ilvl w:val="0"/>
          <w:numId w:val="1"/>
        </w:numPr>
        <w:tabs>
          <w:tab w:val="left" w:pos="426"/>
        </w:tabs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hAnsi="Times New Roman"/>
          <w:lang w:val="uk-UA" w:eastAsia="ar-SA"/>
        </w:rPr>
      </w:pPr>
      <w:r w:rsidRPr="003E64E8">
        <w:rPr>
          <w:rFonts w:ascii="Times New Roman" w:hAnsi="Times New Roman"/>
          <w:lang w:val="uk-UA"/>
        </w:rPr>
        <w:t>Кодексу газотранспортної системи, затвердженим Постановою НКРЕКП від 30.09.2015 № 2493 (зі змінами);</w:t>
      </w:r>
    </w:p>
    <w:p w:rsidR="003E64E8" w:rsidRPr="003E64E8" w:rsidRDefault="003E64E8" w:rsidP="003E64E8">
      <w:pPr>
        <w:widowControl w:val="0"/>
        <w:numPr>
          <w:ilvl w:val="0"/>
          <w:numId w:val="1"/>
        </w:numPr>
        <w:tabs>
          <w:tab w:val="left" w:pos="426"/>
        </w:tabs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hAnsi="Times New Roman"/>
          <w:lang w:val="uk-UA"/>
        </w:rPr>
      </w:pPr>
      <w:r w:rsidRPr="003E64E8">
        <w:rPr>
          <w:rFonts w:ascii="Times New Roman" w:hAnsi="Times New Roman"/>
          <w:lang w:val="uk-UA" w:eastAsia="ar-SA"/>
        </w:rPr>
        <w:t>іншим чинним нормативно-правовим актам, прийнятим на виконання Закону України «Про ринок природного газу».</w:t>
      </w:r>
    </w:p>
    <w:p w:rsidR="001B6082" w:rsidRPr="003E64E8" w:rsidRDefault="001B6082">
      <w:pPr>
        <w:rPr>
          <w:lang w:val="uk-UA"/>
        </w:rPr>
      </w:pPr>
      <w:bookmarkStart w:id="0" w:name="_GoBack"/>
      <w:bookmarkEnd w:id="0"/>
    </w:p>
    <w:sectPr w:rsidR="001B6082" w:rsidRPr="003E64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64B28"/>
    <w:multiLevelType w:val="hybridMultilevel"/>
    <w:tmpl w:val="E00A900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0D8"/>
    <w:rsid w:val="00067F5B"/>
    <w:rsid w:val="00072585"/>
    <w:rsid w:val="000F154F"/>
    <w:rsid w:val="001B6082"/>
    <w:rsid w:val="003E64E8"/>
    <w:rsid w:val="004F48D0"/>
    <w:rsid w:val="00560C81"/>
    <w:rsid w:val="005D6A61"/>
    <w:rsid w:val="009720D8"/>
    <w:rsid w:val="00EC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8D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F48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8D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F48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18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5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602</Words>
  <Characters>3437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Win7</cp:lastModifiedBy>
  <cp:revision>10</cp:revision>
  <dcterms:created xsi:type="dcterms:W3CDTF">2023-10-18T12:49:00Z</dcterms:created>
  <dcterms:modified xsi:type="dcterms:W3CDTF">2023-10-20T12:26:00Z</dcterms:modified>
</cp:coreProperties>
</file>