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0A" w:rsidRPr="001D53EA" w:rsidRDefault="003B1F05" w:rsidP="00CF7B0A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val="uk-UA" w:eastAsia="uk-UA"/>
        </w:rPr>
        <w:t>В</w:t>
      </w:r>
      <w:r w:rsidR="00CF7B0A" w:rsidRPr="001D53EA">
        <w:rPr>
          <w:rFonts w:ascii="Times New Roman" w:eastAsia="Times New Roman" w:hAnsi="Times New Roman"/>
          <w:bCs/>
          <w:i/>
          <w:sz w:val="24"/>
          <w:szCs w:val="24"/>
          <w:lang w:val="uk-UA" w:eastAsia="uk-UA"/>
        </w:rPr>
        <w:t xml:space="preserve">ідділ освіти, молоді та спорту </w:t>
      </w:r>
      <w:proofErr w:type="spellStart"/>
      <w:r w:rsidR="00CF7B0A" w:rsidRPr="001D53EA">
        <w:rPr>
          <w:rFonts w:ascii="Times New Roman" w:eastAsia="Times New Roman" w:hAnsi="Times New Roman"/>
          <w:bCs/>
          <w:i/>
          <w:sz w:val="24"/>
          <w:szCs w:val="24"/>
          <w:lang w:val="uk-UA" w:eastAsia="uk-UA"/>
        </w:rPr>
        <w:t>Грунської</w:t>
      </w:r>
      <w:proofErr w:type="spellEnd"/>
      <w:r w:rsidR="00CF7B0A" w:rsidRPr="001D53EA">
        <w:rPr>
          <w:rFonts w:ascii="Times New Roman" w:eastAsia="Times New Roman" w:hAnsi="Times New Roman"/>
          <w:bCs/>
          <w:i/>
          <w:sz w:val="24"/>
          <w:szCs w:val="24"/>
          <w:lang w:val="uk-UA" w:eastAsia="uk-UA"/>
        </w:rPr>
        <w:t xml:space="preserve"> сільської  ради</w:t>
      </w:r>
    </w:p>
    <w:p w:rsidR="00CF7B0A" w:rsidRDefault="00CF7B0A" w:rsidP="00CF7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</w:p>
    <w:p w:rsidR="00CF7B0A" w:rsidRPr="00547FCD" w:rsidRDefault="00CF7B0A" w:rsidP="00CF7B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47FCD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ОБҐРУНТУВАННЯ</w:t>
      </w:r>
    </w:p>
    <w:p w:rsidR="00CF7B0A" w:rsidRPr="00547FCD" w:rsidRDefault="00CF7B0A" w:rsidP="00CF7B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proofErr w:type="spellStart"/>
      <w:proofErr w:type="gram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техн</w:t>
      </w:r>
      <w:proofErr w:type="gram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ічних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якісних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характеристик </w:t>
      </w:r>
      <w:proofErr w:type="spellStart"/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 xml:space="preserve"> природного газу, 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розміру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бюджетного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призначення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очікуваної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вартості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предмета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</w:p>
    <w:p w:rsidR="00CF7B0A" w:rsidRPr="00547FCD" w:rsidRDefault="00CF7B0A" w:rsidP="00CF7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оприлюднюється</w:t>
      </w:r>
      <w:proofErr w:type="spellEnd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виконання</w:t>
      </w:r>
      <w:proofErr w:type="spellEnd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 xml:space="preserve"> постанови КМУ № 710 </w:t>
      </w:r>
      <w:proofErr w:type="spellStart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 xml:space="preserve"> 11.10.2016 «Про </w:t>
      </w:r>
      <w:proofErr w:type="spellStart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ефективне</w:t>
      </w:r>
      <w:proofErr w:type="spellEnd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державних</w:t>
      </w:r>
      <w:proofErr w:type="spellEnd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коштів</w:t>
      </w:r>
      <w:proofErr w:type="spellEnd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» (</w:t>
      </w:r>
      <w:proofErr w:type="spellStart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зі</w:t>
      </w:r>
      <w:proofErr w:type="spellEnd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змінами</w:t>
      </w:r>
      <w:proofErr w:type="spellEnd"/>
      <w:r w:rsidRPr="00547FCD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shd w:val="clear" w:color="auto" w:fill="FFFFFF"/>
          <w:lang w:eastAsia="ru-RU"/>
        </w:rPr>
        <w:t>))</w:t>
      </w:r>
    </w:p>
    <w:p w:rsidR="00CF7B0A" w:rsidRPr="00AF06E5" w:rsidRDefault="00CF7B0A" w:rsidP="00CF7B0A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iCs/>
          <w:lang w:val="uk-UA"/>
        </w:rPr>
      </w:pPr>
      <w:r w:rsidRPr="00AF06E5">
        <w:rPr>
          <w:rFonts w:ascii="Times New Roman" w:hAnsi="Times New Roman"/>
          <w:b/>
          <w:bCs/>
          <w:i/>
          <w:iCs/>
          <w:lang w:val="uk-UA"/>
        </w:rPr>
        <w:t xml:space="preserve">Найменування замовника: Відділ освіти, молоді та спорту  </w:t>
      </w:r>
      <w:proofErr w:type="spellStart"/>
      <w:r w:rsidRPr="00AF06E5">
        <w:rPr>
          <w:rFonts w:ascii="Times New Roman" w:hAnsi="Times New Roman"/>
          <w:b/>
          <w:bCs/>
          <w:i/>
          <w:iCs/>
          <w:lang w:val="uk-UA"/>
        </w:rPr>
        <w:t>Грунської</w:t>
      </w:r>
      <w:proofErr w:type="spellEnd"/>
      <w:r w:rsidRPr="00AF06E5">
        <w:rPr>
          <w:rFonts w:ascii="Times New Roman" w:hAnsi="Times New Roman"/>
          <w:b/>
          <w:bCs/>
          <w:i/>
          <w:iCs/>
          <w:lang w:val="uk-UA"/>
        </w:rPr>
        <w:t xml:space="preserve"> сільської  ради</w:t>
      </w:r>
    </w:p>
    <w:p w:rsidR="00CF7B0A" w:rsidRPr="00AF06E5" w:rsidRDefault="00CF7B0A" w:rsidP="00CF7B0A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i/>
          <w:iCs/>
          <w:lang w:val="uk-UA"/>
        </w:rPr>
      </w:pPr>
      <w:r w:rsidRPr="00AF06E5">
        <w:rPr>
          <w:rFonts w:ascii="Times New Roman" w:hAnsi="Times New Roman"/>
          <w:b/>
          <w:bCs/>
          <w:i/>
          <w:iCs/>
          <w:lang w:val="uk-UA"/>
        </w:rPr>
        <w:t xml:space="preserve">Місцезнаходження замовника: </w:t>
      </w:r>
      <w:proofErr w:type="spellStart"/>
      <w:r w:rsidRPr="00AF06E5">
        <w:rPr>
          <w:rFonts w:ascii="Times New Roman" w:hAnsi="Times New Roman"/>
          <w:b/>
          <w:bCs/>
          <w:i/>
          <w:iCs/>
          <w:lang w:val="uk-UA"/>
        </w:rPr>
        <w:t>пл.Остапа</w:t>
      </w:r>
      <w:proofErr w:type="spellEnd"/>
      <w:r w:rsidRPr="00AF06E5">
        <w:rPr>
          <w:rFonts w:ascii="Times New Roman" w:hAnsi="Times New Roman"/>
          <w:b/>
          <w:bCs/>
          <w:i/>
          <w:iCs/>
          <w:lang w:val="uk-UA"/>
        </w:rPr>
        <w:t xml:space="preserve"> Вишні,3, </w:t>
      </w:r>
      <w:proofErr w:type="spellStart"/>
      <w:r w:rsidRPr="00AF06E5">
        <w:rPr>
          <w:rFonts w:ascii="Times New Roman" w:hAnsi="Times New Roman"/>
          <w:b/>
          <w:bCs/>
          <w:i/>
          <w:iCs/>
          <w:lang w:val="uk-UA"/>
        </w:rPr>
        <w:t>с.Грунь</w:t>
      </w:r>
      <w:proofErr w:type="spellEnd"/>
      <w:r w:rsidRPr="00AF06E5">
        <w:rPr>
          <w:rFonts w:ascii="Times New Roman" w:hAnsi="Times New Roman"/>
          <w:b/>
          <w:bCs/>
          <w:i/>
          <w:iCs/>
          <w:lang w:val="uk-UA"/>
        </w:rPr>
        <w:t>, Охтирського р-ну, Сумської  області</w:t>
      </w:r>
      <w:r>
        <w:rPr>
          <w:rFonts w:ascii="Times New Roman" w:hAnsi="Times New Roman"/>
          <w:b/>
          <w:bCs/>
          <w:i/>
          <w:iCs/>
          <w:lang w:val="uk-UA"/>
        </w:rPr>
        <w:t>, 42733</w:t>
      </w:r>
    </w:p>
    <w:p w:rsidR="00CF7B0A" w:rsidRPr="00AF06E5" w:rsidRDefault="00CF7B0A" w:rsidP="00CF7B0A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iCs/>
          <w:lang w:val="uk-UA"/>
        </w:rPr>
      </w:pPr>
      <w:r w:rsidRPr="00AF06E5">
        <w:rPr>
          <w:rFonts w:ascii="Times New Roman" w:hAnsi="Times New Roman"/>
          <w:b/>
          <w:bCs/>
          <w:i/>
          <w:iCs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 41096328</w:t>
      </w:r>
    </w:p>
    <w:p w:rsidR="00CF7B0A" w:rsidRPr="00AF06E5" w:rsidRDefault="00CF7B0A" w:rsidP="00CF7B0A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AF06E5">
        <w:rPr>
          <w:rFonts w:ascii="Times New Roman" w:hAnsi="Times New Roman"/>
          <w:b/>
          <w:bCs/>
          <w:i/>
          <w:iCs/>
          <w:lang w:val="uk-UA"/>
        </w:rPr>
        <w:t xml:space="preserve">Категорія замовника: </w:t>
      </w:r>
      <w:r w:rsidRPr="00AF06E5">
        <w:rPr>
          <w:rFonts w:ascii="Times New Roman" w:hAnsi="Times New Roman"/>
          <w:color w:val="000000"/>
          <w:lang w:val="uk-UA"/>
        </w:rPr>
        <w:t xml:space="preserve">Юридична особа, яка забезпечує потреби держави або територіальної громади (відповідно до п.3 ч.1 ст.2 Закону України « Про публічні закупівлі» </w:t>
      </w:r>
    </w:p>
    <w:p w:rsidR="00CF7B0A" w:rsidRPr="00AF06E5" w:rsidRDefault="00CF7B0A" w:rsidP="00CF7B0A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lang w:val="uk-UA" w:eastAsia="ru-RU"/>
        </w:rPr>
      </w:pPr>
      <w:r w:rsidRPr="00AF06E5">
        <w:rPr>
          <w:rFonts w:ascii="Times New Roman" w:eastAsia="Times New Roman" w:hAnsi="Times New Roman"/>
          <w:b/>
          <w:bCs/>
          <w:iCs/>
          <w:color w:val="000000"/>
          <w:lang w:val="uk-UA"/>
        </w:rPr>
        <w:t xml:space="preserve">Назва предмета закупівлі </w:t>
      </w:r>
      <w:r w:rsidRPr="00AF06E5">
        <w:rPr>
          <w:rFonts w:ascii="Times New Roman" w:eastAsia="Times New Roman" w:hAnsi="Times New Roman"/>
          <w:b/>
          <w:color w:val="000000"/>
          <w:lang w:val="uk-UA"/>
        </w:rPr>
        <w:t>із зазначенням коду за Єдиним закупівельним та назви відповідних класифікаторів предмета закупівлі і частин предмета закупівлі:</w:t>
      </w:r>
      <w:r w:rsidRPr="00AF06E5">
        <w:rPr>
          <w:b/>
          <w:bCs/>
          <w:i/>
          <w:iCs/>
          <w:lang w:val="uk-UA"/>
        </w:rPr>
        <w:t xml:space="preserve">  </w:t>
      </w:r>
      <w:r w:rsidRPr="00AF06E5">
        <w:rPr>
          <w:rFonts w:ascii="Times New Roman" w:eastAsia="Times New Roman" w:hAnsi="Times New Roman"/>
          <w:b/>
          <w:color w:val="000000"/>
          <w:lang w:val="uk-UA" w:eastAsia="uk-UA"/>
        </w:rPr>
        <w:t xml:space="preserve"> Природний газ </w:t>
      </w:r>
      <w:r w:rsidR="00930CFB">
        <w:rPr>
          <w:rFonts w:ascii="Times New Roman" w:eastAsia="Times New Roman" w:hAnsi="Times New Roman"/>
          <w:b/>
          <w:color w:val="000000"/>
          <w:lang w:val="uk-UA" w:eastAsia="uk-UA"/>
        </w:rPr>
        <w:t xml:space="preserve">код </w:t>
      </w:r>
      <w:r w:rsidR="00930CFB" w:rsidRPr="00AF06E5">
        <w:rPr>
          <w:rFonts w:ascii="Times New Roman" w:eastAsia="Times New Roman" w:hAnsi="Times New Roman"/>
          <w:color w:val="000000"/>
          <w:lang w:val="uk-UA" w:eastAsia="ru-RU"/>
        </w:rPr>
        <w:t>09120000</w:t>
      </w:r>
      <w:r w:rsidR="00930CFB" w:rsidRPr="00AF06E5">
        <w:rPr>
          <w:rFonts w:ascii="Times New Roman" w:eastAsia="Times New Roman" w:hAnsi="Times New Roman"/>
          <w:bCs/>
          <w:lang w:val="uk-UA" w:eastAsia="ru-RU"/>
        </w:rPr>
        <w:t xml:space="preserve">-6 </w:t>
      </w:r>
      <w:r w:rsidR="00930CFB">
        <w:rPr>
          <w:rFonts w:ascii="Times New Roman" w:eastAsia="Times New Roman" w:hAnsi="Times New Roman"/>
          <w:bCs/>
          <w:lang w:val="uk-UA" w:eastAsia="ru-RU"/>
        </w:rPr>
        <w:t>«</w:t>
      </w:r>
      <w:r w:rsidR="00930CFB" w:rsidRPr="00AF06E5">
        <w:rPr>
          <w:rFonts w:ascii="Times New Roman" w:eastAsia="Times New Roman" w:hAnsi="Times New Roman"/>
          <w:bCs/>
          <w:lang w:val="uk-UA" w:eastAsia="ru-RU"/>
        </w:rPr>
        <w:t>Газове паливо</w:t>
      </w:r>
      <w:r w:rsidR="00930CFB">
        <w:rPr>
          <w:rFonts w:ascii="Times New Roman" w:eastAsia="Times New Roman" w:hAnsi="Times New Roman"/>
          <w:bCs/>
          <w:lang w:val="uk-UA" w:eastAsia="ru-RU"/>
        </w:rPr>
        <w:t xml:space="preserve">» за </w:t>
      </w:r>
      <w:r w:rsidRPr="00AF06E5">
        <w:rPr>
          <w:rFonts w:ascii="Times New Roman" w:eastAsia="Times New Roman" w:hAnsi="Times New Roman"/>
          <w:color w:val="000000"/>
          <w:lang w:val="uk-UA" w:eastAsia="ru-RU"/>
        </w:rPr>
        <w:t xml:space="preserve"> ДК 021:2015 «Єдиний закупівельний словник»</w:t>
      </w:r>
      <w:r>
        <w:rPr>
          <w:rFonts w:ascii="Times New Roman" w:eastAsia="Times New Roman" w:hAnsi="Times New Roman"/>
          <w:bCs/>
          <w:lang w:val="uk-UA" w:eastAsia="ru-RU"/>
        </w:rPr>
        <w:t xml:space="preserve"> </w:t>
      </w:r>
      <w:r w:rsidRPr="00AF06E5">
        <w:rPr>
          <w:rFonts w:ascii="Times New Roman" w:eastAsia="Times New Roman" w:hAnsi="Times New Roman"/>
          <w:b/>
          <w:color w:val="000000"/>
          <w:lang w:val="uk-UA" w:eastAsia="ru-RU"/>
        </w:rPr>
        <w:t>(код номенклатурн</w:t>
      </w:r>
      <w:r w:rsidRPr="00AF06E5">
        <w:rPr>
          <w:rFonts w:ascii="Times New Roman" w:eastAsia="Times New Roman" w:hAnsi="Times New Roman"/>
          <w:b/>
          <w:lang w:val="uk-UA" w:eastAsia="ru-RU"/>
        </w:rPr>
        <w:t>ої</w:t>
      </w:r>
      <w:r w:rsidRPr="00AF06E5">
        <w:rPr>
          <w:rFonts w:ascii="Times New Roman" w:eastAsia="Times New Roman" w:hAnsi="Times New Roman"/>
          <w:b/>
          <w:color w:val="000000"/>
          <w:lang w:val="uk-UA" w:eastAsia="ru-RU"/>
        </w:rPr>
        <w:t xml:space="preserve"> позиці</w:t>
      </w:r>
      <w:r w:rsidRPr="00AF06E5">
        <w:rPr>
          <w:rFonts w:ascii="Times New Roman" w:eastAsia="Times New Roman" w:hAnsi="Times New Roman"/>
          <w:b/>
          <w:lang w:val="uk-UA" w:eastAsia="ru-RU"/>
        </w:rPr>
        <w:t>ї</w:t>
      </w:r>
      <w:r w:rsidRPr="00AF06E5">
        <w:rPr>
          <w:rFonts w:ascii="Times New Roman" w:eastAsia="Times New Roman" w:hAnsi="Times New Roman"/>
          <w:b/>
          <w:color w:val="000000"/>
          <w:lang w:val="uk-UA" w:eastAsia="ru-RU"/>
        </w:rPr>
        <w:t xml:space="preserve"> </w:t>
      </w:r>
      <w:r w:rsidRPr="00AF06E5">
        <w:rPr>
          <w:rFonts w:ascii="Times New Roman" w:eastAsia="Times New Roman" w:hAnsi="Times New Roman"/>
          <w:b/>
          <w:color w:val="242424"/>
          <w:lang w:val="uk-UA" w:eastAsia="ru-RU"/>
        </w:rPr>
        <w:t>09123000-7 Природний газ).</w:t>
      </w:r>
    </w:p>
    <w:p w:rsidR="00CF7B0A" w:rsidRPr="00AF06E5" w:rsidRDefault="00CF7B0A" w:rsidP="00CF7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</w:pPr>
      <w:r w:rsidRPr="00AF06E5">
        <w:rPr>
          <w:rFonts w:ascii="Times New Roman" w:eastAsia="Times New Roman" w:hAnsi="Times New Roman"/>
          <w:bCs/>
          <w:lang w:val="uk-UA" w:eastAsia="ru-RU"/>
        </w:rPr>
        <w:t xml:space="preserve"> </w:t>
      </w:r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val="uk-UA" w:eastAsia="ru-RU"/>
        </w:rPr>
        <w:t>Вид та ідентифікатор процедури закупівлі:</w:t>
      </w:r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 </w:t>
      </w:r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відкриті торги з особливостями</w:t>
      </w:r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 </w:t>
      </w:r>
      <w:hyperlink r:id="rId6" w:history="1">
        <w:r w:rsidRPr="00AF06E5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eastAsia="ru-RU"/>
          </w:rPr>
          <w:t>UA</w:t>
        </w:r>
        <w:r w:rsidRPr="00AF06E5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val="uk-UA" w:eastAsia="ru-RU"/>
          </w:rPr>
          <w:t>-202</w:t>
        </w:r>
        <w:r w:rsidR="00C31AFC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val="uk-UA" w:eastAsia="ru-RU"/>
          </w:rPr>
          <w:t>5</w:t>
        </w:r>
        <w:r w:rsidRPr="00AF06E5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val="uk-UA" w:eastAsia="ru-RU"/>
          </w:rPr>
          <w:t>-</w:t>
        </w:r>
        <w:r w:rsidR="00C31AFC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val="uk-UA" w:eastAsia="ru-RU"/>
          </w:rPr>
          <w:t>04</w:t>
        </w:r>
        <w:r w:rsidRPr="00AF06E5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val="uk-UA" w:eastAsia="ru-RU"/>
          </w:rPr>
          <w:t>-</w:t>
        </w:r>
        <w:r w:rsidR="00C31AFC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val="uk-UA" w:eastAsia="ru-RU"/>
          </w:rPr>
          <w:t>21</w:t>
        </w:r>
        <w:r w:rsidRPr="00AF06E5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val="uk-UA" w:eastAsia="ru-RU"/>
          </w:rPr>
          <w:t>-00</w:t>
        </w:r>
        <w:r w:rsidR="00C31AFC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val="uk-UA" w:eastAsia="ru-RU"/>
          </w:rPr>
          <w:t>2275</w:t>
        </w:r>
        <w:r w:rsidRPr="00AF06E5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val="uk-UA" w:eastAsia="ru-RU"/>
          </w:rPr>
          <w:t>-</w:t>
        </w:r>
        <w:r w:rsidRPr="00AF06E5">
          <w:rPr>
            <w:rFonts w:ascii="Times New Roman" w:eastAsia="Times New Roman" w:hAnsi="Times New Roman"/>
            <w:color w:val="0000FF"/>
            <w:u w:val="single"/>
            <w:bdr w:val="none" w:sz="0" w:space="0" w:color="auto" w:frame="1"/>
            <w:shd w:val="clear" w:color="auto" w:fill="FFFFFF"/>
            <w:lang w:eastAsia="ru-RU"/>
          </w:rPr>
          <w:t>a </w:t>
        </w:r>
      </w:hyperlink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 </w:t>
      </w:r>
    </w:p>
    <w:p w:rsidR="003D1366" w:rsidRDefault="00CF7B0A" w:rsidP="00CF7B0A">
      <w:pPr>
        <w:pStyle w:val="a3"/>
        <w:shd w:val="clear" w:color="auto" w:fill="FFFFFF" w:themeFill="background1"/>
        <w:jc w:val="both"/>
        <w:rPr>
          <w:bCs/>
          <w:sz w:val="22"/>
          <w:szCs w:val="22"/>
          <w:lang w:val="uk-UA" w:eastAsia="uk-UA"/>
        </w:rPr>
      </w:pPr>
      <w:proofErr w:type="spellStart"/>
      <w:r w:rsidRPr="00AF06E5">
        <w:rPr>
          <w:b/>
          <w:sz w:val="22"/>
          <w:szCs w:val="22"/>
        </w:rPr>
        <w:t>Розмі</w:t>
      </w:r>
      <w:proofErr w:type="gramStart"/>
      <w:r w:rsidRPr="00AF06E5">
        <w:rPr>
          <w:b/>
          <w:sz w:val="22"/>
          <w:szCs w:val="22"/>
        </w:rPr>
        <w:t>р</w:t>
      </w:r>
      <w:proofErr w:type="spellEnd"/>
      <w:proofErr w:type="gramEnd"/>
      <w:r w:rsidRPr="00AF06E5">
        <w:rPr>
          <w:b/>
          <w:sz w:val="22"/>
          <w:szCs w:val="22"/>
        </w:rPr>
        <w:t xml:space="preserve"> бюджетного </w:t>
      </w:r>
      <w:proofErr w:type="spellStart"/>
      <w:r w:rsidRPr="00AF06E5">
        <w:rPr>
          <w:b/>
          <w:sz w:val="22"/>
          <w:szCs w:val="22"/>
        </w:rPr>
        <w:t>призначення</w:t>
      </w:r>
      <w:proofErr w:type="spellEnd"/>
      <w:r w:rsidRPr="00AF06E5">
        <w:rPr>
          <w:b/>
          <w:sz w:val="22"/>
          <w:szCs w:val="22"/>
        </w:rPr>
        <w:t>:</w:t>
      </w:r>
      <w:r w:rsidR="00C31AFC">
        <w:rPr>
          <w:b/>
          <w:sz w:val="22"/>
          <w:szCs w:val="22"/>
          <w:lang w:val="uk-UA"/>
        </w:rPr>
        <w:t xml:space="preserve"> 6138,94</w:t>
      </w:r>
      <w:r>
        <w:rPr>
          <w:sz w:val="22"/>
          <w:szCs w:val="22"/>
          <w:lang w:val="uk-UA"/>
        </w:rPr>
        <w:t xml:space="preserve"> </w:t>
      </w:r>
      <w:proofErr w:type="spellStart"/>
      <w:r w:rsidRPr="00AF06E5">
        <w:rPr>
          <w:sz w:val="22"/>
          <w:szCs w:val="22"/>
        </w:rPr>
        <w:t>грн</w:t>
      </w:r>
      <w:proofErr w:type="spellEnd"/>
      <w:r w:rsidRPr="00AF06E5">
        <w:rPr>
          <w:sz w:val="22"/>
          <w:szCs w:val="22"/>
        </w:rPr>
        <w:t xml:space="preserve">, </w:t>
      </w:r>
      <w:r w:rsidRPr="00AF06E5">
        <w:rPr>
          <w:bCs/>
          <w:sz w:val="22"/>
          <w:szCs w:val="22"/>
          <w:lang w:val="uk-UA" w:eastAsia="uk-UA"/>
        </w:rPr>
        <w:t xml:space="preserve">відповідно до потреби на  період з </w:t>
      </w:r>
      <w:r>
        <w:rPr>
          <w:bCs/>
          <w:sz w:val="22"/>
          <w:szCs w:val="22"/>
          <w:lang w:val="uk-UA" w:eastAsia="uk-UA"/>
        </w:rPr>
        <w:t>01</w:t>
      </w:r>
      <w:r w:rsidR="00C31AFC">
        <w:rPr>
          <w:bCs/>
          <w:sz w:val="22"/>
          <w:szCs w:val="22"/>
          <w:lang w:val="uk-UA" w:eastAsia="uk-UA"/>
        </w:rPr>
        <w:t>травня</w:t>
      </w:r>
      <w:r w:rsidR="00E25811">
        <w:rPr>
          <w:bCs/>
          <w:sz w:val="22"/>
          <w:szCs w:val="22"/>
          <w:lang w:val="uk-UA" w:eastAsia="uk-UA"/>
        </w:rPr>
        <w:t xml:space="preserve"> </w:t>
      </w:r>
      <w:r>
        <w:rPr>
          <w:bCs/>
          <w:sz w:val="22"/>
          <w:szCs w:val="22"/>
          <w:lang w:val="uk-UA" w:eastAsia="uk-UA"/>
        </w:rPr>
        <w:t xml:space="preserve"> по</w:t>
      </w:r>
    </w:p>
    <w:p w:rsidR="00CF7B0A" w:rsidRPr="00AF06E5" w:rsidRDefault="00CF7B0A" w:rsidP="00CF7B0A">
      <w:pPr>
        <w:pStyle w:val="a3"/>
        <w:shd w:val="clear" w:color="auto" w:fill="FFFFFF" w:themeFill="background1"/>
        <w:jc w:val="both"/>
        <w:rPr>
          <w:color w:val="000000"/>
          <w:sz w:val="22"/>
          <w:szCs w:val="22"/>
          <w:bdr w:val="none" w:sz="0" w:space="0" w:color="auto" w:frame="1"/>
          <w:lang w:val="uk-UA"/>
        </w:rPr>
      </w:pPr>
      <w:r>
        <w:rPr>
          <w:bCs/>
          <w:sz w:val="22"/>
          <w:szCs w:val="22"/>
          <w:lang w:val="uk-UA" w:eastAsia="uk-UA"/>
        </w:rPr>
        <w:t xml:space="preserve"> 3</w:t>
      </w:r>
      <w:r w:rsidR="00C31AFC">
        <w:rPr>
          <w:bCs/>
          <w:sz w:val="22"/>
          <w:szCs w:val="22"/>
          <w:lang w:val="uk-UA" w:eastAsia="uk-UA"/>
        </w:rPr>
        <w:t>1</w:t>
      </w:r>
      <w:r w:rsidR="00E25811">
        <w:rPr>
          <w:bCs/>
          <w:sz w:val="22"/>
          <w:szCs w:val="22"/>
          <w:lang w:val="uk-UA" w:eastAsia="uk-UA"/>
        </w:rPr>
        <w:t xml:space="preserve"> </w:t>
      </w:r>
      <w:r w:rsidR="00C31AFC">
        <w:rPr>
          <w:bCs/>
          <w:sz w:val="22"/>
          <w:szCs w:val="22"/>
          <w:lang w:val="uk-UA" w:eastAsia="uk-UA"/>
        </w:rPr>
        <w:t>жовтня</w:t>
      </w:r>
      <w:r w:rsidRPr="00AF06E5">
        <w:rPr>
          <w:bCs/>
          <w:sz w:val="22"/>
          <w:szCs w:val="22"/>
          <w:lang w:val="uk-UA" w:eastAsia="uk-UA"/>
        </w:rPr>
        <w:t xml:space="preserve"> 202</w:t>
      </w:r>
      <w:r w:rsidR="00E25811">
        <w:rPr>
          <w:bCs/>
          <w:sz w:val="22"/>
          <w:szCs w:val="22"/>
          <w:lang w:val="uk-UA" w:eastAsia="uk-UA"/>
        </w:rPr>
        <w:t>5</w:t>
      </w:r>
      <w:r w:rsidRPr="00AF06E5">
        <w:rPr>
          <w:bCs/>
          <w:sz w:val="22"/>
          <w:szCs w:val="22"/>
          <w:lang w:val="uk-UA" w:eastAsia="uk-UA"/>
        </w:rPr>
        <w:t xml:space="preserve"> року.</w:t>
      </w:r>
    </w:p>
    <w:p w:rsidR="00CF7B0A" w:rsidRPr="00AF06E5" w:rsidRDefault="00CF7B0A" w:rsidP="00CF7B0A">
      <w:pPr>
        <w:pStyle w:val="a3"/>
        <w:shd w:val="clear" w:color="auto" w:fill="FFFFFF" w:themeFill="background1"/>
        <w:spacing w:after="0" w:afterAutospacing="0"/>
        <w:jc w:val="both"/>
        <w:rPr>
          <w:color w:val="000000"/>
          <w:sz w:val="22"/>
          <w:szCs w:val="22"/>
          <w:bdr w:val="none" w:sz="0" w:space="0" w:color="auto" w:frame="1"/>
          <w:lang w:val="uk-UA"/>
        </w:rPr>
      </w:pPr>
      <w:r w:rsidRPr="00AF06E5">
        <w:rPr>
          <w:rFonts w:eastAsia="Calibri"/>
          <w:b/>
          <w:sz w:val="22"/>
          <w:szCs w:val="22"/>
          <w:lang w:val="uk-UA"/>
        </w:rPr>
        <w:t>Очікувана вартість та обґрунтування очікуваної вартості предмета закупівлі</w:t>
      </w:r>
      <w:r w:rsidRPr="00AF06E5">
        <w:rPr>
          <w:rFonts w:eastAsia="Calibri"/>
          <w:b/>
          <w:bCs/>
          <w:sz w:val="22"/>
          <w:szCs w:val="22"/>
          <w:lang w:val="uk-UA"/>
        </w:rPr>
        <w:t>:</w:t>
      </w:r>
      <w:r w:rsidRPr="00AF06E5">
        <w:rPr>
          <w:rFonts w:eastAsia="Calibri"/>
          <w:sz w:val="22"/>
          <w:szCs w:val="22"/>
          <w:lang w:val="uk-UA"/>
        </w:rPr>
        <w:t xml:space="preserve"> </w:t>
      </w:r>
      <w:r w:rsidR="00613C4D">
        <w:rPr>
          <w:b/>
          <w:sz w:val="22"/>
          <w:szCs w:val="22"/>
          <w:lang w:val="uk-UA"/>
        </w:rPr>
        <w:t>6138,94</w:t>
      </w:r>
      <w:r w:rsidR="00E25811">
        <w:rPr>
          <w:sz w:val="22"/>
          <w:szCs w:val="22"/>
          <w:lang w:val="uk-UA"/>
        </w:rPr>
        <w:t xml:space="preserve"> </w:t>
      </w:r>
      <w:r w:rsidRPr="00AF06E5">
        <w:rPr>
          <w:rFonts w:eastAsia="Calibri"/>
          <w:sz w:val="22"/>
          <w:szCs w:val="22"/>
          <w:lang w:val="uk-UA"/>
        </w:rPr>
        <w:t>грн. Визначення очікуваної вартості предмета закупівлі обумовлено аналізом наявної інформації про рівень цін на предмет закупівлі та з урахуванням норми постанови Кабінету Міністрів України №</w:t>
      </w:r>
      <w:r w:rsidR="008F3406">
        <w:rPr>
          <w:rFonts w:eastAsia="Calibri"/>
          <w:sz w:val="22"/>
          <w:szCs w:val="22"/>
          <w:lang w:val="uk-UA"/>
        </w:rPr>
        <w:t>408</w:t>
      </w:r>
      <w:r w:rsidR="00930790">
        <w:rPr>
          <w:rFonts w:eastAsia="Calibri"/>
          <w:sz w:val="22"/>
          <w:szCs w:val="22"/>
          <w:lang w:val="uk-UA"/>
        </w:rPr>
        <w:t xml:space="preserve"> </w:t>
      </w:r>
      <w:r w:rsidRPr="00AF06E5">
        <w:rPr>
          <w:rFonts w:eastAsia="Calibri"/>
          <w:sz w:val="22"/>
          <w:szCs w:val="22"/>
          <w:lang w:val="uk-UA"/>
        </w:rPr>
        <w:t xml:space="preserve">від </w:t>
      </w:r>
      <w:r w:rsidR="008F3406">
        <w:rPr>
          <w:rFonts w:eastAsia="Calibri"/>
          <w:sz w:val="22"/>
          <w:szCs w:val="22"/>
          <w:lang w:val="uk-UA"/>
        </w:rPr>
        <w:t>11</w:t>
      </w:r>
      <w:r w:rsidRPr="00AF06E5">
        <w:rPr>
          <w:rFonts w:eastAsia="Calibri"/>
          <w:sz w:val="22"/>
          <w:szCs w:val="22"/>
          <w:lang w:val="uk-UA"/>
        </w:rPr>
        <w:t>.0</w:t>
      </w:r>
      <w:r w:rsidR="008F3406">
        <w:rPr>
          <w:rFonts w:eastAsia="Calibri"/>
          <w:sz w:val="22"/>
          <w:szCs w:val="22"/>
          <w:lang w:val="uk-UA"/>
        </w:rPr>
        <w:t>4</w:t>
      </w:r>
      <w:r w:rsidRPr="00AF06E5">
        <w:rPr>
          <w:rFonts w:eastAsia="Calibri"/>
          <w:sz w:val="22"/>
          <w:szCs w:val="22"/>
          <w:lang w:val="uk-UA"/>
        </w:rPr>
        <w:t>.202</w:t>
      </w:r>
      <w:r w:rsidR="008F3406">
        <w:rPr>
          <w:rFonts w:eastAsia="Calibri"/>
          <w:sz w:val="22"/>
          <w:szCs w:val="22"/>
          <w:lang w:val="uk-UA"/>
        </w:rPr>
        <w:t>5</w:t>
      </w:r>
      <w:r w:rsidRPr="00AF06E5">
        <w:rPr>
          <w:rFonts w:eastAsia="Calibri"/>
          <w:sz w:val="22"/>
          <w:szCs w:val="22"/>
          <w:lang w:val="uk-UA"/>
        </w:rPr>
        <w:t xml:space="preserve">  «Про внесення змін  до постанови КМУ від 19 липня 2022 р.№812</w:t>
      </w:r>
      <w:r w:rsidR="008F3406">
        <w:rPr>
          <w:rFonts w:eastAsia="Calibri"/>
          <w:sz w:val="22"/>
          <w:szCs w:val="22"/>
          <w:lang w:val="uk-UA"/>
        </w:rPr>
        <w:t xml:space="preserve"> «</w:t>
      </w:r>
      <w:r w:rsidRPr="00AF06E5">
        <w:rPr>
          <w:rFonts w:eastAsia="Calibri"/>
          <w:sz w:val="22"/>
          <w:szCs w:val="22"/>
          <w:lang w:val="uk-UA"/>
        </w:rPr>
        <w:t>Цими змінами продовжено  дію постанови від 19.07.20222 р.№812 «</w:t>
      </w:r>
      <w:r w:rsidRPr="00AF06E5">
        <w:rPr>
          <w:color w:val="000000"/>
          <w:sz w:val="22"/>
          <w:szCs w:val="22"/>
          <w:bdr w:val="none" w:sz="0" w:space="0" w:color="auto" w:frame="1"/>
          <w:lang w:val="uk-UA"/>
        </w:rPr>
        <w:t xml:space="preserve">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</w:t>
      </w:r>
      <w:r w:rsidR="00930790">
        <w:rPr>
          <w:color w:val="000000"/>
          <w:sz w:val="22"/>
          <w:szCs w:val="22"/>
          <w:bdr w:val="none" w:sz="0" w:space="0" w:color="auto" w:frame="1"/>
          <w:lang w:val="uk-UA"/>
        </w:rPr>
        <w:t xml:space="preserve"> </w:t>
      </w:r>
      <w:r w:rsidR="000F1193">
        <w:rPr>
          <w:color w:val="000000"/>
          <w:sz w:val="22"/>
          <w:szCs w:val="22"/>
          <w:bdr w:val="none" w:sz="0" w:space="0" w:color="auto" w:frame="1"/>
          <w:lang w:val="uk-UA"/>
        </w:rPr>
        <w:t>до</w:t>
      </w:r>
      <w:r w:rsidR="00930790">
        <w:rPr>
          <w:color w:val="000000"/>
          <w:sz w:val="22"/>
          <w:szCs w:val="22"/>
          <w:bdr w:val="none" w:sz="0" w:space="0" w:color="auto" w:frame="1"/>
          <w:lang w:val="uk-UA"/>
        </w:rPr>
        <w:t xml:space="preserve"> 3</w:t>
      </w:r>
      <w:r w:rsidR="000F1193">
        <w:rPr>
          <w:color w:val="000000"/>
          <w:sz w:val="22"/>
          <w:szCs w:val="22"/>
          <w:bdr w:val="none" w:sz="0" w:space="0" w:color="auto" w:frame="1"/>
          <w:lang w:val="uk-UA"/>
        </w:rPr>
        <w:t>1жовтня</w:t>
      </w:r>
      <w:r w:rsidRPr="00AF06E5">
        <w:rPr>
          <w:color w:val="000000"/>
          <w:sz w:val="22"/>
          <w:szCs w:val="22"/>
          <w:bdr w:val="none" w:sz="0" w:space="0" w:color="auto" w:frame="1"/>
          <w:lang w:val="uk-UA"/>
        </w:rPr>
        <w:t xml:space="preserve"> 202</w:t>
      </w:r>
      <w:r w:rsidR="00930790">
        <w:rPr>
          <w:color w:val="000000"/>
          <w:sz w:val="22"/>
          <w:szCs w:val="22"/>
          <w:bdr w:val="none" w:sz="0" w:space="0" w:color="auto" w:frame="1"/>
          <w:lang w:val="uk-UA"/>
        </w:rPr>
        <w:t>5</w:t>
      </w:r>
      <w:r w:rsidRPr="00AF06E5">
        <w:rPr>
          <w:color w:val="000000"/>
          <w:sz w:val="22"/>
          <w:szCs w:val="22"/>
          <w:bdr w:val="none" w:sz="0" w:space="0" w:color="auto" w:frame="1"/>
          <w:lang w:val="uk-UA"/>
        </w:rPr>
        <w:t xml:space="preserve"> р.</w:t>
      </w:r>
      <w:r w:rsidR="000F1193">
        <w:rPr>
          <w:color w:val="000000"/>
          <w:sz w:val="22"/>
          <w:szCs w:val="22"/>
          <w:bdr w:val="none" w:sz="0" w:space="0" w:color="auto" w:frame="1"/>
          <w:lang w:val="uk-UA"/>
        </w:rPr>
        <w:t>(включно)</w:t>
      </w:r>
      <w:r w:rsidR="003D1366">
        <w:rPr>
          <w:color w:val="000000"/>
          <w:sz w:val="22"/>
          <w:szCs w:val="22"/>
          <w:bdr w:val="none" w:sz="0" w:space="0" w:color="auto" w:frame="1"/>
          <w:lang w:val="uk-UA"/>
        </w:rPr>
        <w:t>.</w:t>
      </w:r>
    </w:p>
    <w:p w:rsidR="00CF7B0A" w:rsidRPr="00547FCD" w:rsidRDefault="00CF7B0A" w:rsidP="00CF7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uk-UA" w:eastAsia="ru-RU"/>
        </w:rPr>
      </w:pPr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Пунктом 5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визначено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ТОВ</w:t>
      </w:r>
      <w:proofErr w:type="gram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Газопостачальна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компанія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 „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Нафтогаз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Трейдинг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“»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може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постачати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 з </w:t>
      </w:r>
      <w:r w:rsidR="00930790">
        <w:rPr>
          <w:color w:val="000000"/>
          <w:bdr w:val="none" w:sz="0" w:space="0" w:color="auto" w:frame="1"/>
          <w:lang w:val="uk-UA"/>
        </w:rPr>
        <w:t xml:space="preserve"> </w:t>
      </w:r>
      <w:r w:rsidR="003D1366">
        <w:rPr>
          <w:color w:val="000000"/>
          <w:bdr w:val="none" w:sz="0" w:space="0" w:color="auto" w:frame="1"/>
          <w:lang w:val="uk-UA"/>
        </w:rPr>
        <w:t>травня</w:t>
      </w:r>
      <w:r w:rsidR="00930790" w:rsidRPr="00930790">
        <w:rPr>
          <w:rFonts w:ascii="Times New Roman" w:hAnsi="Times New Roman"/>
          <w:color w:val="000000"/>
          <w:bdr w:val="none" w:sz="0" w:space="0" w:color="auto" w:frame="1"/>
          <w:lang w:val="uk-UA"/>
        </w:rPr>
        <w:t xml:space="preserve"> 202</w:t>
      </w:r>
      <w:r w:rsidR="003D1366">
        <w:rPr>
          <w:rFonts w:ascii="Times New Roman" w:hAnsi="Times New Roman"/>
          <w:color w:val="000000"/>
          <w:bdr w:val="none" w:sz="0" w:space="0" w:color="auto" w:frame="1"/>
          <w:lang w:val="uk-UA"/>
        </w:rPr>
        <w:t>5</w:t>
      </w:r>
      <w:r w:rsidR="00930790" w:rsidRPr="00930790">
        <w:rPr>
          <w:rFonts w:ascii="Times New Roman" w:hAnsi="Times New Roman"/>
          <w:color w:val="000000"/>
          <w:bdr w:val="none" w:sz="0" w:space="0" w:color="auto" w:frame="1"/>
          <w:lang w:val="uk-UA"/>
        </w:rPr>
        <w:t xml:space="preserve"> р.</w:t>
      </w:r>
      <w:r w:rsidR="00930790">
        <w:rPr>
          <w:color w:val="000000"/>
          <w:bdr w:val="none" w:sz="0" w:space="0" w:color="auto" w:frame="1"/>
          <w:lang w:val="uk-UA"/>
        </w:rPr>
        <w:t xml:space="preserve"> </w:t>
      </w:r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по </w:t>
      </w:r>
      <w:r w:rsidR="00930790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val="uk-UA" w:eastAsia="ru-RU"/>
        </w:rPr>
        <w:t>3</w:t>
      </w:r>
      <w:r w:rsidR="003D1366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val="uk-UA" w:eastAsia="ru-RU"/>
        </w:rPr>
        <w:t>1 жовтня</w:t>
      </w:r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202</w:t>
      </w:r>
      <w:r w:rsidR="00930790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val="uk-UA" w:eastAsia="ru-RU"/>
        </w:rPr>
        <w:t>5</w:t>
      </w:r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р. (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включно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газ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бюджетним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установам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 за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ціною,що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становить </w:t>
      </w:r>
      <w:r w:rsidR="00EF5EE0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val="uk-UA" w:eastAsia="ru-RU"/>
        </w:rPr>
        <w:t xml:space="preserve">17052,60 </w:t>
      </w:r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гривень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урахуванням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податку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додану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вартість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за 1000 куб.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метрів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газу </w:t>
      </w:r>
      <w:r w:rsidRPr="00AF06E5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CF7B0A" w:rsidRPr="00547FCD" w:rsidRDefault="00CF7B0A" w:rsidP="00CF7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7B0A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val="uk-UA" w:eastAsia="ru-RU"/>
        </w:rPr>
        <w:t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</w:t>
      </w:r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Тож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замовник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право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отримувати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газ за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найбільш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економічно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вигідною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ціною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D1366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val="uk-UA" w:eastAsia="ru-RU"/>
        </w:rPr>
        <w:t>17052,60</w:t>
      </w:r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грн</w:t>
      </w:r>
      <w:proofErr w:type="spellEnd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 xml:space="preserve"> з ПДВ</w:t>
      </w:r>
      <w:proofErr w:type="gramStart"/>
      <w:r w:rsidRPr="00547FCD"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ru-RU"/>
        </w:rPr>
        <w:t> .</w:t>
      </w:r>
      <w:proofErr w:type="gramEnd"/>
    </w:p>
    <w:p w:rsidR="00CF7B0A" w:rsidRPr="00547FCD" w:rsidRDefault="00CF7B0A" w:rsidP="00CF7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метою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ефективного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коштів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бюджету та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дотримання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принципу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максимальної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економії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утриматися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протиправного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надмірного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витрачання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коштів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),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очікувану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вартість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розраховуємо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вартості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  ТОВ «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Газопостачальна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компанія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Нафтогаз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Трейдинг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»», а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саме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1582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17052,60</w:t>
      </w:r>
      <w:bookmarkStart w:id="0" w:name="_GoBack"/>
      <w:bookmarkEnd w:id="0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грн. за 1000 куб. м. з ПДВ.</w:t>
      </w:r>
    </w:p>
    <w:p w:rsidR="00CF7B0A" w:rsidRPr="00547FCD" w:rsidRDefault="00CF7B0A" w:rsidP="00CF7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Визначення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обсягу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предмета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закупі</w:t>
      </w:r>
      <w:proofErr w:type="gram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обумовлено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аналізом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річного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місячного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) природного газу за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календарні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664C5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2021, 2</w:t>
      </w:r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022</w:t>
      </w:r>
      <w:r w:rsidRPr="00AF06E5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,</w:t>
      </w:r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2023</w:t>
      </w:r>
      <w:r w:rsidR="00E25811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 xml:space="preserve">,2024 </w:t>
      </w:r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роки.</w:t>
      </w:r>
    </w:p>
    <w:p w:rsidR="00CF7B0A" w:rsidRPr="00547FCD" w:rsidRDefault="00CF7B0A" w:rsidP="00CF7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lastRenderedPageBreak/>
        <w:t>Очікувана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вартість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предмета </w:t>
      </w:r>
      <w:proofErr w:type="spell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закупі</w:t>
      </w:r>
      <w:proofErr w:type="gramStart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на</w:t>
      </w:r>
      <w:r w:rsidR="003D1366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 xml:space="preserve"> травень </w:t>
      </w:r>
      <w:r w:rsidR="00E25811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-</w:t>
      </w:r>
      <w:r w:rsidR="003D1366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 xml:space="preserve"> жовтень</w:t>
      </w:r>
      <w:r w:rsidR="00930790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202</w:t>
      </w:r>
      <w:r w:rsidR="00E25811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5</w:t>
      </w:r>
      <w:r w:rsidRPr="00AF06E5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р.</w:t>
      </w:r>
      <w:r w:rsidRPr="00547FCD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становить: </w:t>
      </w:r>
      <w:r w:rsidR="00930790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1</w:t>
      </w:r>
      <w:r w:rsidR="00CB4809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,</w:t>
      </w:r>
      <w:r w:rsidR="00930790">
        <w:rPr>
          <w:rFonts w:ascii="Times New Roman" w:eastAsia="Times New Roman" w:hAnsi="Times New Roman"/>
          <w:color w:val="333333"/>
          <w:bdr w:val="none" w:sz="0" w:space="0" w:color="auto" w:frame="1"/>
          <w:shd w:val="clear" w:color="auto" w:fill="FFFFFF"/>
          <w:lang w:val="uk-UA" w:eastAsia="ru-RU"/>
        </w:rPr>
        <w:t>000</w:t>
      </w:r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>тис.куб.м</w:t>
      </w:r>
      <w:proofErr w:type="spellEnd"/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 xml:space="preserve"> * </w:t>
      </w:r>
      <w:r w:rsidR="003D1366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val="uk-UA" w:eastAsia="ru-RU"/>
        </w:rPr>
        <w:t xml:space="preserve">17052,60 грн. </w:t>
      </w:r>
      <w:r w:rsidR="00930790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>ціна</w:t>
      </w:r>
      <w:proofErr w:type="spellEnd"/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 xml:space="preserve"> за 1 тис. куб. м природного газу) = </w:t>
      </w:r>
      <w:r w:rsidR="003D1366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val="uk-UA" w:eastAsia="ru-RU"/>
        </w:rPr>
        <w:t>6138,94</w:t>
      </w:r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>грн</w:t>
      </w:r>
      <w:proofErr w:type="spellEnd"/>
      <w:r w:rsidRPr="00547FCD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 xml:space="preserve"> з ПДВ.</w:t>
      </w:r>
      <w:r w:rsidRPr="00547FCD">
        <w:rPr>
          <w:rFonts w:eastAsia="Times New Roman" w:cs="Arial"/>
          <w:b/>
          <w:bCs/>
          <w:color w:val="333333"/>
          <w:bdr w:val="none" w:sz="0" w:space="0" w:color="auto" w:frame="1"/>
          <w:shd w:val="clear" w:color="auto" w:fill="FFFFFF"/>
          <w:lang w:eastAsia="ru-RU"/>
        </w:rPr>
        <w:t> </w:t>
      </w:r>
    </w:p>
    <w:p w:rsidR="00CF7B0A" w:rsidRPr="00547FCD" w:rsidRDefault="00CF7B0A" w:rsidP="00CF7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CF7B0A" w:rsidRPr="00AF06E5" w:rsidRDefault="00CF7B0A" w:rsidP="00CF7B0A">
      <w:pPr>
        <w:spacing w:after="120" w:line="240" w:lineRule="auto"/>
        <w:jc w:val="both"/>
        <w:rPr>
          <w:rFonts w:ascii="Times New Roman" w:eastAsia="Times New Roman" w:hAnsi="Times New Roman"/>
          <w:b/>
          <w:lang w:val="uk-UA" w:eastAsia="ru-RU"/>
        </w:rPr>
      </w:pPr>
      <w:r w:rsidRPr="00AF06E5">
        <w:rPr>
          <w:rFonts w:ascii="Times New Roman" w:eastAsia="Times New Roman" w:hAnsi="Times New Roman"/>
          <w:b/>
          <w:lang w:val="uk-UA" w:eastAsia="ru-RU"/>
        </w:rPr>
        <w:t xml:space="preserve">Обґрунтування технічних, якісних характеристик. </w:t>
      </w:r>
    </w:p>
    <w:p w:rsidR="00CF7B0A" w:rsidRPr="00AF06E5" w:rsidRDefault="00CF7B0A" w:rsidP="00CF7B0A">
      <w:pPr>
        <w:spacing w:after="0" w:line="259" w:lineRule="auto"/>
        <w:ind w:firstLine="567"/>
        <w:jc w:val="both"/>
        <w:rPr>
          <w:rFonts w:ascii="Times New Roman" w:eastAsia="Times New Roman" w:hAnsi="Times New Roman"/>
          <w:lang w:val="uk-UA" w:eastAsia="ru-RU"/>
        </w:rPr>
      </w:pPr>
      <w:r w:rsidRPr="00AF06E5">
        <w:rPr>
          <w:rFonts w:ascii="Times New Roman" w:eastAsia="Times New Roman" w:hAnsi="Times New Roman"/>
          <w:lang w:val="uk-UA" w:eastAsia="ru-RU"/>
        </w:rPr>
        <w:t xml:space="preserve">Природний газ (природний газ, нафтовий (попутний) газ, </w:t>
      </w:r>
      <w:proofErr w:type="spellStart"/>
      <w:r w:rsidRPr="00AF06E5">
        <w:rPr>
          <w:rFonts w:ascii="Times New Roman" w:eastAsia="Times New Roman" w:hAnsi="Times New Roman"/>
          <w:lang w:val="uk-UA" w:eastAsia="ru-RU"/>
        </w:rPr>
        <w:t>газ</w:t>
      </w:r>
      <w:proofErr w:type="spellEnd"/>
      <w:r w:rsidRPr="00AF06E5">
        <w:rPr>
          <w:rFonts w:ascii="Times New Roman" w:eastAsia="Times New Roman" w:hAnsi="Times New Roman"/>
          <w:lang w:val="uk-UA" w:eastAsia="ru-RU"/>
        </w:rPr>
        <w:t xml:space="preserve"> (метан) вугільних родовищ та газ сланцевих товщ) — корисна копалина, яка є сумішшю вуглеводнів та </w:t>
      </w:r>
      <w:proofErr w:type="spellStart"/>
      <w:r w:rsidRPr="00AF06E5">
        <w:rPr>
          <w:rFonts w:ascii="Times New Roman" w:eastAsia="Times New Roman" w:hAnsi="Times New Roman"/>
          <w:lang w:val="uk-UA" w:eastAsia="ru-RU"/>
        </w:rPr>
        <w:t>невуглеводневих</w:t>
      </w:r>
      <w:proofErr w:type="spellEnd"/>
      <w:r w:rsidRPr="00AF06E5">
        <w:rPr>
          <w:rFonts w:ascii="Times New Roman" w:eastAsia="Times New Roman" w:hAnsi="Times New Roman"/>
          <w:lang w:val="uk-UA" w:eastAsia="ru-RU"/>
        </w:rPr>
        <w:t xml:space="preserve">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CF7B0A" w:rsidRPr="00AF06E5" w:rsidRDefault="00CF7B0A" w:rsidP="00CF7B0A">
      <w:pPr>
        <w:spacing w:after="0" w:line="259" w:lineRule="auto"/>
        <w:ind w:firstLine="567"/>
        <w:jc w:val="both"/>
        <w:rPr>
          <w:rFonts w:ascii="Times New Roman" w:eastAsia="Times New Roman" w:hAnsi="Times New Roman"/>
          <w:lang w:val="uk-UA" w:eastAsia="ru-RU"/>
        </w:rPr>
      </w:pPr>
      <w:r w:rsidRPr="00AF06E5">
        <w:rPr>
          <w:rFonts w:ascii="Times New Roman" w:eastAsia="Times New Roman" w:hAnsi="Times New Roman"/>
          <w:lang w:val="uk-UA" w:eastAsia="ru-RU"/>
        </w:rPr>
        <w:t xml:space="preserve">Кількісною характеристикою предмета закупівлі є обсяг споживання природного газу. </w:t>
      </w:r>
    </w:p>
    <w:p w:rsidR="00CF7B0A" w:rsidRPr="00AF06E5" w:rsidRDefault="00CF7B0A" w:rsidP="00CF7B0A">
      <w:pPr>
        <w:spacing w:after="0" w:line="259" w:lineRule="auto"/>
        <w:ind w:firstLine="567"/>
        <w:jc w:val="both"/>
        <w:rPr>
          <w:rFonts w:ascii="Times New Roman" w:eastAsia="Times New Roman" w:hAnsi="Times New Roman"/>
          <w:lang w:val="uk-UA" w:eastAsia="ru-RU"/>
        </w:rPr>
      </w:pPr>
      <w:r w:rsidRPr="00AF06E5">
        <w:rPr>
          <w:rFonts w:ascii="Times New Roman" w:eastAsia="Times New Roman" w:hAnsi="Times New Roman"/>
          <w:lang w:val="uk-UA" w:eastAsia="ru-RU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</w:t>
      </w:r>
      <w:proofErr w:type="spellStart"/>
      <w:r w:rsidRPr="00AF06E5">
        <w:rPr>
          <w:rFonts w:ascii="Times New Roman" w:eastAsia="Times New Roman" w:hAnsi="Times New Roman"/>
          <w:lang w:val="uk-UA" w:eastAsia="ru-RU"/>
        </w:rPr>
        <w:t>кПа</w:t>
      </w:r>
      <w:proofErr w:type="spellEnd"/>
      <w:r w:rsidRPr="00AF06E5">
        <w:rPr>
          <w:rFonts w:ascii="Times New Roman" w:eastAsia="Times New Roman" w:hAnsi="Times New Roman"/>
          <w:lang w:val="uk-UA" w:eastAsia="ru-RU"/>
        </w:rPr>
        <w:t>). Обсяг, необхідний для забезпечення діяльності та власних потреб об’єктів замовника, та враховуючи обсяги споживання попередніх  календарних років, становить</w:t>
      </w:r>
      <w:r w:rsidR="00A952C1">
        <w:rPr>
          <w:rFonts w:ascii="Times New Roman" w:eastAsia="Times New Roman" w:hAnsi="Times New Roman"/>
          <w:lang w:val="uk-UA" w:eastAsia="ru-RU"/>
        </w:rPr>
        <w:t xml:space="preserve"> </w:t>
      </w:r>
      <w:r w:rsidR="00AC2E8B">
        <w:rPr>
          <w:rFonts w:ascii="Times New Roman" w:eastAsia="Times New Roman" w:hAnsi="Times New Roman"/>
          <w:lang w:val="uk-UA" w:eastAsia="ru-RU"/>
        </w:rPr>
        <w:t>0,360</w:t>
      </w:r>
      <w:r w:rsidRPr="00AF06E5">
        <w:rPr>
          <w:rFonts w:ascii="Times New Roman" w:eastAsia="Times New Roman" w:hAnsi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val="uk-UA" w:eastAsia="ru-RU"/>
        </w:rPr>
        <w:t>тис.</w:t>
      </w:r>
      <w:r w:rsidRPr="00AF06E5">
        <w:rPr>
          <w:rFonts w:ascii="Times New Roman" w:eastAsia="Times New Roman" w:hAnsi="Times New Roman"/>
          <w:lang w:val="uk-UA" w:eastAsia="ru-RU"/>
        </w:rPr>
        <w:t>куб</w:t>
      </w:r>
      <w:proofErr w:type="spellEnd"/>
      <w:r w:rsidRPr="00AF06E5">
        <w:rPr>
          <w:rFonts w:ascii="Times New Roman" w:eastAsia="Times New Roman" w:hAnsi="Times New Roman"/>
          <w:lang w:val="uk-UA" w:eastAsia="ru-RU"/>
        </w:rPr>
        <w:t xml:space="preserve">. м на </w:t>
      </w:r>
      <w:r w:rsidR="00A952C1">
        <w:rPr>
          <w:rFonts w:ascii="Times New Roman" w:eastAsia="Times New Roman" w:hAnsi="Times New Roman"/>
          <w:lang w:val="uk-UA" w:eastAsia="ru-RU"/>
        </w:rPr>
        <w:t xml:space="preserve"> </w:t>
      </w:r>
      <w:r w:rsidR="00AC2E8B">
        <w:rPr>
          <w:rFonts w:ascii="Times New Roman" w:eastAsia="Times New Roman" w:hAnsi="Times New Roman"/>
          <w:lang w:val="uk-UA" w:eastAsia="ru-RU"/>
        </w:rPr>
        <w:t>травень</w:t>
      </w:r>
      <w:r w:rsidRPr="00AF06E5">
        <w:rPr>
          <w:rFonts w:ascii="Times New Roman" w:eastAsia="Times New Roman" w:hAnsi="Times New Roman"/>
          <w:lang w:val="uk-UA" w:eastAsia="ru-RU"/>
        </w:rPr>
        <w:t xml:space="preserve"> </w:t>
      </w:r>
      <w:r w:rsidR="00A952C1">
        <w:rPr>
          <w:rFonts w:ascii="Times New Roman" w:eastAsia="Times New Roman" w:hAnsi="Times New Roman"/>
          <w:lang w:val="uk-UA" w:eastAsia="ru-RU"/>
        </w:rPr>
        <w:t>–</w:t>
      </w:r>
      <w:r w:rsidR="004F7FC0">
        <w:rPr>
          <w:rFonts w:ascii="Times New Roman" w:eastAsia="Times New Roman" w:hAnsi="Times New Roman"/>
          <w:lang w:val="uk-UA" w:eastAsia="ru-RU"/>
        </w:rPr>
        <w:t xml:space="preserve"> </w:t>
      </w:r>
      <w:proofErr w:type="spellStart"/>
      <w:r w:rsidR="00AC2E8B">
        <w:rPr>
          <w:rFonts w:ascii="Times New Roman" w:eastAsia="Times New Roman" w:hAnsi="Times New Roman"/>
          <w:lang w:val="uk-UA" w:eastAsia="ru-RU"/>
        </w:rPr>
        <w:t>жовтекнь</w:t>
      </w:r>
      <w:proofErr w:type="spellEnd"/>
      <w:r w:rsidR="00A952C1">
        <w:rPr>
          <w:rFonts w:ascii="Times New Roman" w:eastAsia="Times New Roman" w:hAnsi="Times New Roman"/>
          <w:lang w:val="uk-UA" w:eastAsia="ru-RU"/>
        </w:rPr>
        <w:t xml:space="preserve"> </w:t>
      </w:r>
      <w:r w:rsidRPr="00AF06E5">
        <w:rPr>
          <w:rFonts w:ascii="Times New Roman" w:eastAsia="Times New Roman" w:hAnsi="Times New Roman"/>
          <w:lang w:val="uk-UA" w:eastAsia="ru-RU"/>
        </w:rPr>
        <w:t xml:space="preserve"> 202</w:t>
      </w:r>
      <w:r w:rsidR="00914D4F">
        <w:rPr>
          <w:rFonts w:ascii="Times New Roman" w:eastAsia="Times New Roman" w:hAnsi="Times New Roman"/>
          <w:lang w:val="uk-UA" w:eastAsia="ru-RU"/>
        </w:rPr>
        <w:t>5</w:t>
      </w:r>
      <w:r w:rsidRPr="00AF06E5">
        <w:rPr>
          <w:rFonts w:ascii="Times New Roman" w:eastAsia="Times New Roman" w:hAnsi="Times New Roman"/>
          <w:lang w:val="uk-UA" w:eastAsia="ru-RU"/>
        </w:rPr>
        <w:t xml:space="preserve"> р.</w:t>
      </w:r>
    </w:p>
    <w:p w:rsidR="00CF7B0A" w:rsidRPr="00AF06E5" w:rsidRDefault="00CF7B0A" w:rsidP="00CF7B0A">
      <w:pPr>
        <w:spacing w:after="0" w:line="259" w:lineRule="auto"/>
        <w:ind w:firstLine="567"/>
        <w:jc w:val="both"/>
        <w:rPr>
          <w:rFonts w:ascii="Times New Roman" w:eastAsia="Times New Roman" w:hAnsi="Times New Roman"/>
          <w:lang w:val="uk-UA" w:eastAsia="ru-RU"/>
        </w:rPr>
      </w:pPr>
      <w:r w:rsidRPr="00AF06E5">
        <w:rPr>
          <w:rFonts w:ascii="Times New Roman" w:eastAsia="Times New Roman" w:hAnsi="Times New Roman"/>
          <w:lang w:val="uk-UA" w:eastAsia="ru-RU"/>
        </w:rPr>
        <w:t xml:space="preserve">Термін постачання — з </w:t>
      </w:r>
      <w:r w:rsidR="00AC2E8B">
        <w:rPr>
          <w:rFonts w:ascii="Times New Roman" w:eastAsia="Times New Roman" w:hAnsi="Times New Roman"/>
          <w:lang w:val="uk-UA" w:eastAsia="ru-RU"/>
        </w:rPr>
        <w:t>травня</w:t>
      </w:r>
      <w:r w:rsidRPr="00AF06E5">
        <w:rPr>
          <w:rFonts w:ascii="Times New Roman" w:eastAsia="Times New Roman" w:hAnsi="Times New Roman"/>
          <w:lang w:val="uk-UA" w:eastAsia="ru-RU"/>
        </w:rPr>
        <w:t xml:space="preserve">  по </w:t>
      </w:r>
      <w:r w:rsidR="00A952C1">
        <w:rPr>
          <w:rFonts w:ascii="Times New Roman" w:eastAsia="Times New Roman" w:hAnsi="Times New Roman"/>
          <w:lang w:val="uk-UA" w:eastAsia="ru-RU"/>
        </w:rPr>
        <w:t>3</w:t>
      </w:r>
      <w:r w:rsidR="00AC2E8B">
        <w:rPr>
          <w:rFonts w:ascii="Times New Roman" w:eastAsia="Times New Roman" w:hAnsi="Times New Roman"/>
          <w:lang w:val="uk-UA" w:eastAsia="ru-RU"/>
        </w:rPr>
        <w:t>1 жовтня</w:t>
      </w:r>
      <w:r w:rsidRPr="00AF06E5">
        <w:rPr>
          <w:rFonts w:ascii="Times New Roman" w:eastAsia="Times New Roman" w:hAnsi="Times New Roman"/>
          <w:lang w:val="uk-UA" w:eastAsia="ru-RU"/>
        </w:rPr>
        <w:t xml:space="preserve"> 202</w:t>
      </w:r>
      <w:r w:rsidR="00914D4F">
        <w:rPr>
          <w:rFonts w:ascii="Times New Roman" w:eastAsia="Times New Roman" w:hAnsi="Times New Roman"/>
          <w:lang w:val="uk-UA" w:eastAsia="ru-RU"/>
        </w:rPr>
        <w:t>5</w:t>
      </w:r>
      <w:r w:rsidRPr="00AF06E5">
        <w:rPr>
          <w:rFonts w:ascii="Times New Roman" w:eastAsia="Times New Roman" w:hAnsi="Times New Roman"/>
          <w:lang w:val="uk-UA" w:eastAsia="ru-RU"/>
        </w:rPr>
        <w:t xml:space="preserve"> р.</w:t>
      </w:r>
      <w:r w:rsidR="0076665B">
        <w:rPr>
          <w:rFonts w:ascii="Times New Roman" w:eastAsia="Times New Roman" w:hAnsi="Times New Roman"/>
          <w:lang w:val="uk-UA" w:eastAsia="ru-RU"/>
        </w:rPr>
        <w:t>(включно).</w:t>
      </w:r>
    </w:p>
    <w:p w:rsidR="00CF7B0A" w:rsidRPr="00AF06E5" w:rsidRDefault="00CF7B0A" w:rsidP="00CF7B0A">
      <w:pPr>
        <w:spacing w:after="0" w:line="259" w:lineRule="auto"/>
        <w:ind w:firstLine="567"/>
        <w:jc w:val="both"/>
        <w:rPr>
          <w:rFonts w:ascii="Times New Roman" w:eastAsia="Times New Roman" w:hAnsi="Times New Roman"/>
          <w:lang w:val="uk-UA" w:eastAsia="ru-RU"/>
        </w:rPr>
      </w:pPr>
      <w:r w:rsidRPr="00AF06E5">
        <w:rPr>
          <w:rFonts w:ascii="Times New Roman" w:eastAsia="Times New Roman" w:hAnsi="Times New Roman"/>
          <w:lang w:val="uk-UA" w:eastAsia="ru-RU"/>
        </w:rPr>
        <w:t xml:space="preserve">Технічні та якісні характеристики предмета закупівлі, що </w:t>
      </w:r>
      <w:proofErr w:type="spellStart"/>
      <w:r w:rsidRPr="00AF06E5">
        <w:rPr>
          <w:rFonts w:ascii="Times New Roman" w:eastAsia="Times New Roman" w:hAnsi="Times New Roman"/>
          <w:lang w:val="uk-UA" w:eastAsia="ru-RU"/>
        </w:rPr>
        <w:t>закуповується</w:t>
      </w:r>
      <w:proofErr w:type="spellEnd"/>
      <w:r w:rsidRPr="00AF06E5">
        <w:rPr>
          <w:rFonts w:ascii="Times New Roman" w:eastAsia="Times New Roman" w:hAnsi="Times New Roman"/>
          <w:lang w:val="uk-UA" w:eastAsia="ru-RU"/>
        </w:rPr>
        <w:t>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CF7B0A" w:rsidRPr="00AF06E5" w:rsidRDefault="00CF7B0A" w:rsidP="00CF7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val="uk-UA" w:eastAsia="ru-RU"/>
        </w:rPr>
      </w:pPr>
      <w:r w:rsidRPr="00AF06E5">
        <w:rPr>
          <w:rFonts w:ascii="Times New Roman" w:eastAsia="Times New Roman" w:hAnsi="Times New Roman"/>
          <w:lang w:val="uk-UA" w:eastAsia="ru-RU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CF7B0A" w:rsidRPr="00AF06E5" w:rsidRDefault="00CF7B0A" w:rsidP="00CF7B0A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2823D9" w:rsidRDefault="002823D9" w:rsidP="004F48D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3E3B47" w:rsidRDefault="00914D4F" w:rsidP="004F48D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Уповноважена особа                                                                Ольга ЗАРЄЗОВА</w:t>
      </w:r>
    </w:p>
    <w:p w:rsidR="003E3B47" w:rsidRDefault="003E3B47" w:rsidP="004F48D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3E3B47" w:rsidRDefault="003E3B47" w:rsidP="004F48D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3E3B47" w:rsidRDefault="003E3B47" w:rsidP="004F48D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2823D9" w:rsidRDefault="002823D9" w:rsidP="004F48D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2823D9" w:rsidRDefault="002823D9" w:rsidP="004F48D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2823D9" w:rsidRDefault="002823D9" w:rsidP="004F48D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sectPr w:rsidR="0028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D8"/>
    <w:rsid w:val="00021674"/>
    <w:rsid w:val="00067F5B"/>
    <w:rsid w:val="00072585"/>
    <w:rsid w:val="000F1193"/>
    <w:rsid w:val="000F154F"/>
    <w:rsid w:val="00151424"/>
    <w:rsid w:val="001B6082"/>
    <w:rsid w:val="001D53EA"/>
    <w:rsid w:val="00251A66"/>
    <w:rsid w:val="002823D9"/>
    <w:rsid w:val="00295B47"/>
    <w:rsid w:val="003026B0"/>
    <w:rsid w:val="003664C5"/>
    <w:rsid w:val="003B1F05"/>
    <w:rsid w:val="003D1366"/>
    <w:rsid w:val="003E3B47"/>
    <w:rsid w:val="003E64E8"/>
    <w:rsid w:val="004E7E4D"/>
    <w:rsid w:val="004F48D0"/>
    <w:rsid w:val="004F7FC0"/>
    <w:rsid w:val="00547FCD"/>
    <w:rsid w:val="00560C81"/>
    <w:rsid w:val="005D26F2"/>
    <w:rsid w:val="005D6A61"/>
    <w:rsid w:val="00613C4D"/>
    <w:rsid w:val="0061582D"/>
    <w:rsid w:val="006A17E0"/>
    <w:rsid w:val="006B2D3E"/>
    <w:rsid w:val="0076665B"/>
    <w:rsid w:val="008A7FFB"/>
    <w:rsid w:val="008F3406"/>
    <w:rsid w:val="00914D4F"/>
    <w:rsid w:val="00930790"/>
    <w:rsid w:val="00930CFB"/>
    <w:rsid w:val="009720D8"/>
    <w:rsid w:val="0098777F"/>
    <w:rsid w:val="009918A4"/>
    <w:rsid w:val="00A73C2C"/>
    <w:rsid w:val="00A952C1"/>
    <w:rsid w:val="00AC2E8B"/>
    <w:rsid w:val="00AF06E5"/>
    <w:rsid w:val="00C31AFC"/>
    <w:rsid w:val="00CB4809"/>
    <w:rsid w:val="00CF7B0A"/>
    <w:rsid w:val="00D063AE"/>
    <w:rsid w:val="00E17347"/>
    <w:rsid w:val="00E25811"/>
    <w:rsid w:val="00EC7FFD"/>
    <w:rsid w:val="00E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08-30-01096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3649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48</cp:revision>
  <cp:lastPrinted>2025-04-28T12:03:00Z</cp:lastPrinted>
  <dcterms:created xsi:type="dcterms:W3CDTF">2023-10-18T12:49:00Z</dcterms:created>
  <dcterms:modified xsi:type="dcterms:W3CDTF">2025-04-28T12:04:00Z</dcterms:modified>
</cp:coreProperties>
</file>